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237"/>
        <w:gridCol w:w="4077"/>
      </w:tblGrid>
      <w:tr w:rsidR="00D71862" w:rsidRPr="00D956E2" w14:paraId="3E70871F" w14:textId="77777777" w:rsidTr="003B1D49">
        <w:trPr>
          <w:trHeight w:val="479"/>
        </w:trPr>
        <w:tc>
          <w:tcPr>
            <w:tcW w:w="6237" w:type="dxa"/>
          </w:tcPr>
          <w:p w14:paraId="78C3093D" w14:textId="50BFC5E6" w:rsidR="00D71862" w:rsidRPr="00417793" w:rsidRDefault="00D71862" w:rsidP="00417793">
            <w:pPr>
              <w:tabs>
                <w:tab w:val="left" w:pos="5670"/>
              </w:tabs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077" w:type="dxa"/>
          </w:tcPr>
          <w:p w14:paraId="6D46567A" w14:textId="529C950A" w:rsidR="00D71862" w:rsidRPr="00417793" w:rsidRDefault="00417793" w:rsidP="00417793">
            <w:pPr>
              <w:pStyle w:val="31"/>
              <w:ind w:firstLine="720"/>
              <w:jc w:val="right"/>
              <w:rPr>
                <w:b/>
                <w:color w:val="000000"/>
                <w:szCs w:val="26"/>
              </w:rPr>
            </w:pPr>
            <w:r w:rsidRPr="00417793">
              <w:rPr>
                <w:b/>
                <w:color w:val="000000"/>
                <w:szCs w:val="26"/>
              </w:rPr>
              <w:t>Приложение 3</w:t>
            </w:r>
          </w:p>
        </w:tc>
      </w:tr>
      <w:tr w:rsidR="00F34956" w:rsidRPr="00D956E2" w14:paraId="4FB71366" w14:textId="77777777" w:rsidTr="003B1D49">
        <w:trPr>
          <w:trHeight w:val="1460"/>
        </w:trPr>
        <w:tc>
          <w:tcPr>
            <w:tcW w:w="6237" w:type="dxa"/>
          </w:tcPr>
          <w:p w14:paraId="69C6A975" w14:textId="44A22B92" w:rsidR="00F34956" w:rsidRPr="00D956E2" w:rsidRDefault="00F34956" w:rsidP="007C73CE">
            <w:pPr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35785DD" w14:textId="77777777" w:rsidR="00F34956" w:rsidRPr="00D956E2" w:rsidRDefault="00F34956" w:rsidP="008C0287">
            <w:pPr>
              <w:rPr>
                <w:sz w:val="24"/>
                <w:szCs w:val="24"/>
              </w:rPr>
            </w:pPr>
          </w:p>
        </w:tc>
      </w:tr>
      <w:tr w:rsidR="00F34956" w:rsidRPr="00D956E2" w14:paraId="1E8607D8" w14:textId="77777777" w:rsidTr="003B1D49">
        <w:trPr>
          <w:trHeight w:val="1460"/>
        </w:trPr>
        <w:tc>
          <w:tcPr>
            <w:tcW w:w="6237" w:type="dxa"/>
          </w:tcPr>
          <w:p w14:paraId="3D701F06" w14:textId="77777777" w:rsidR="00F34956" w:rsidRPr="00D956E2" w:rsidRDefault="00F34956" w:rsidP="005F365E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11630366" w14:textId="77777777" w:rsidR="00F34956" w:rsidRPr="00D956E2" w:rsidRDefault="00F34956" w:rsidP="008C0287">
            <w:pPr>
              <w:rPr>
                <w:sz w:val="24"/>
                <w:szCs w:val="24"/>
              </w:rPr>
            </w:pPr>
          </w:p>
        </w:tc>
      </w:tr>
      <w:tr w:rsidR="00F34956" w:rsidRPr="00D956E2" w14:paraId="24A4FDA0" w14:textId="77777777" w:rsidTr="003B1D49">
        <w:trPr>
          <w:trHeight w:val="1460"/>
        </w:trPr>
        <w:tc>
          <w:tcPr>
            <w:tcW w:w="6237" w:type="dxa"/>
          </w:tcPr>
          <w:p w14:paraId="16E7AE41" w14:textId="77777777" w:rsidR="00F34956" w:rsidRPr="00D956E2" w:rsidRDefault="00F34956" w:rsidP="004E148C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5114C3B6" w14:textId="77777777" w:rsidR="00F34956" w:rsidRPr="00D956E2" w:rsidRDefault="00F34956" w:rsidP="008C0287">
            <w:pPr>
              <w:pStyle w:val="31"/>
              <w:rPr>
                <w:color w:val="000000"/>
                <w:sz w:val="24"/>
                <w:szCs w:val="24"/>
              </w:rPr>
            </w:pPr>
          </w:p>
        </w:tc>
      </w:tr>
    </w:tbl>
    <w:p w14:paraId="68A2BB2A" w14:textId="77777777" w:rsidR="00F34956" w:rsidRPr="00D956E2" w:rsidRDefault="00F34956">
      <w:pPr>
        <w:jc w:val="center"/>
        <w:rPr>
          <w:b/>
          <w:sz w:val="32"/>
          <w:szCs w:val="32"/>
        </w:rPr>
      </w:pPr>
    </w:p>
    <w:p w14:paraId="45F32482" w14:textId="77777777" w:rsidR="00F34956" w:rsidRPr="00D956E2" w:rsidRDefault="00F34956">
      <w:pPr>
        <w:jc w:val="center"/>
        <w:rPr>
          <w:b/>
          <w:sz w:val="32"/>
          <w:szCs w:val="32"/>
        </w:rPr>
      </w:pPr>
    </w:p>
    <w:p w14:paraId="1BCC586F" w14:textId="77777777" w:rsidR="00F34956" w:rsidRPr="00D956E2" w:rsidRDefault="00F34956">
      <w:pPr>
        <w:jc w:val="center"/>
        <w:rPr>
          <w:b/>
          <w:sz w:val="32"/>
          <w:szCs w:val="32"/>
        </w:rPr>
      </w:pPr>
    </w:p>
    <w:p w14:paraId="09695F90" w14:textId="77777777" w:rsidR="000F56BE" w:rsidRPr="000A5500" w:rsidRDefault="00C8078F">
      <w:pPr>
        <w:jc w:val="center"/>
        <w:rPr>
          <w:b/>
          <w:sz w:val="32"/>
          <w:szCs w:val="32"/>
        </w:rPr>
      </w:pPr>
      <w:r w:rsidRPr="000A5500">
        <w:rPr>
          <w:b/>
          <w:sz w:val="32"/>
          <w:szCs w:val="32"/>
        </w:rPr>
        <w:t>Техническое задание</w:t>
      </w:r>
    </w:p>
    <w:p w14:paraId="2A83C47F" w14:textId="77777777" w:rsidR="00300795" w:rsidRPr="000A5500" w:rsidRDefault="00EE6CD3">
      <w:pPr>
        <w:jc w:val="center"/>
        <w:rPr>
          <w:b/>
          <w:sz w:val="24"/>
        </w:rPr>
      </w:pPr>
      <w:r w:rsidRPr="000A5500">
        <w:rPr>
          <w:b/>
          <w:sz w:val="24"/>
        </w:rPr>
        <w:t>на</w:t>
      </w:r>
    </w:p>
    <w:p w14:paraId="1C1603EC" w14:textId="77777777" w:rsidR="005E720C" w:rsidRPr="000A5500" w:rsidRDefault="00F34956" w:rsidP="00FF586C">
      <w:pPr>
        <w:jc w:val="center"/>
        <w:rPr>
          <w:b/>
          <w:sz w:val="28"/>
          <w:szCs w:val="28"/>
        </w:rPr>
      </w:pPr>
      <w:r w:rsidRPr="000A5500">
        <w:rPr>
          <w:b/>
          <w:sz w:val="28"/>
          <w:szCs w:val="28"/>
        </w:rPr>
        <w:t xml:space="preserve">выполнение работ по бурению </w:t>
      </w:r>
      <w:r w:rsidR="00EE6CD3" w:rsidRPr="000A5500">
        <w:rPr>
          <w:b/>
          <w:sz w:val="28"/>
          <w:szCs w:val="28"/>
        </w:rPr>
        <w:t xml:space="preserve">эксплуатационных наклонно-направленных </w:t>
      </w:r>
      <w:r w:rsidRPr="000A5500">
        <w:rPr>
          <w:b/>
          <w:sz w:val="28"/>
          <w:szCs w:val="28"/>
        </w:rPr>
        <w:t>скважин</w:t>
      </w:r>
      <w:r w:rsidR="00445678" w:rsidRPr="000A5500">
        <w:rPr>
          <w:b/>
          <w:sz w:val="28"/>
          <w:szCs w:val="28"/>
        </w:rPr>
        <w:t xml:space="preserve"> </w:t>
      </w:r>
      <w:r w:rsidR="00EE6CD3" w:rsidRPr="000A5500">
        <w:rPr>
          <w:b/>
          <w:sz w:val="28"/>
          <w:szCs w:val="28"/>
        </w:rPr>
        <w:t xml:space="preserve">на Южно-Ошском </w:t>
      </w:r>
      <w:r w:rsidR="00494744" w:rsidRPr="000A5500">
        <w:rPr>
          <w:b/>
          <w:sz w:val="28"/>
          <w:szCs w:val="28"/>
        </w:rPr>
        <w:t>месторождени</w:t>
      </w:r>
      <w:r w:rsidR="00EE6CD3" w:rsidRPr="000A5500">
        <w:rPr>
          <w:b/>
          <w:sz w:val="28"/>
          <w:szCs w:val="28"/>
        </w:rPr>
        <w:t>и</w:t>
      </w:r>
    </w:p>
    <w:p w14:paraId="13A128AA" w14:textId="77777777" w:rsidR="000F56BE" w:rsidRPr="00D956E2" w:rsidRDefault="000F56BE">
      <w:pPr>
        <w:jc w:val="center"/>
        <w:rPr>
          <w:sz w:val="28"/>
          <w:szCs w:val="28"/>
        </w:rPr>
      </w:pPr>
    </w:p>
    <w:p w14:paraId="28A1B084" w14:textId="77777777" w:rsidR="000F56BE" w:rsidRPr="00D956E2" w:rsidRDefault="000F56BE">
      <w:pPr>
        <w:jc w:val="center"/>
        <w:rPr>
          <w:sz w:val="24"/>
        </w:rPr>
      </w:pPr>
    </w:p>
    <w:p w14:paraId="5DFD789D" w14:textId="77777777" w:rsidR="000F56BE" w:rsidRPr="00D956E2" w:rsidRDefault="000F56BE">
      <w:pPr>
        <w:jc w:val="center"/>
        <w:rPr>
          <w:sz w:val="24"/>
        </w:rPr>
      </w:pPr>
    </w:p>
    <w:p w14:paraId="600915DF" w14:textId="77777777" w:rsidR="00D71862" w:rsidRPr="00D956E2" w:rsidRDefault="00D71862">
      <w:pPr>
        <w:jc w:val="center"/>
        <w:rPr>
          <w:sz w:val="24"/>
        </w:rPr>
      </w:pPr>
    </w:p>
    <w:p w14:paraId="5798E8FF" w14:textId="77777777" w:rsidR="00D71862" w:rsidRPr="00D956E2" w:rsidRDefault="00D71862">
      <w:pPr>
        <w:jc w:val="center"/>
        <w:rPr>
          <w:sz w:val="24"/>
        </w:rPr>
      </w:pPr>
    </w:p>
    <w:p w14:paraId="202F6870" w14:textId="77777777" w:rsidR="00D71862" w:rsidRPr="00D956E2" w:rsidRDefault="00D71862">
      <w:pPr>
        <w:jc w:val="center"/>
        <w:rPr>
          <w:sz w:val="24"/>
        </w:rPr>
      </w:pPr>
    </w:p>
    <w:p w14:paraId="55C65672" w14:textId="77777777" w:rsidR="00D71862" w:rsidRPr="00D956E2" w:rsidRDefault="00D71862">
      <w:pPr>
        <w:jc w:val="center"/>
        <w:rPr>
          <w:sz w:val="24"/>
        </w:rPr>
      </w:pPr>
    </w:p>
    <w:p w14:paraId="34EF3160" w14:textId="77777777" w:rsidR="000F56BE" w:rsidRPr="00D956E2" w:rsidRDefault="000F56BE">
      <w:pPr>
        <w:jc w:val="center"/>
        <w:rPr>
          <w:sz w:val="24"/>
        </w:rPr>
      </w:pPr>
    </w:p>
    <w:p w14:paraId="5746012C" w14:textId="77777777" w:rsidR="000F56BE" w:rsidRPr="00D956E2" w:rsidRDefault="000F56BE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4667"/>
        <w:gridCol w:w="2105"/>
      </w:tblGrid>
      <w:tr w:rsidR="00D71862" w:rsidRPr="00D956E2" w14:paraId="552AF609" w14:textId="77777777" w:rsidTr="00D71862">
        <w:tc>
          <w:tcPr>
            <w:tcW w:w="3471" w:type="dxa"/>
          </w:tcPr>
          <w:p w14:paraId="33A7D1E6" w14:textId="77777777" w:rsidR="00D71862" w:rsidRPr="00D956E2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482C2106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FFBAD0F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</w:tr>
      <w:tr w:rsidR="00D71862" w:rsidRPr="00D956E2" w14:paraId="198CD36F" w14:textId="77777777" w:rsidTr="00D71862">
        <w:tc>
          <w:tcPr>
            <w:tcW w:w="3471" w:type="dxa"/>
          </w:tcPr>
          <w:p w14:paraId="6C2D8C16" w14:textId="77777777" w:rsidR="00D71862" w:rsidRPr="00D956E2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2A641983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D337142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</w:tr>
      <w:tr w:rsidR="00D71862" w:rsidRPr="00D956E2" w14:paraId="76C0B9C2" w14:textId="77777777" w:rsidTr="00D71862">
        <w:tc>
          <w:tcPr>
            <w:tcW w:w="3471" w:type="dxa"/>
          </w:tcPr>
          <w:p w14:paraId="4A9816BA" w14:textId="77777777" w:rsidR="00D71862" w:rsidRPr="00D956E2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47ACA966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5EB8100" w14:textId="77777777" w:rsidR="00D71862" w:rsidRPr="00D956E2" w:rsidRDefault="00D71862" w:rsidP="00D71862">
            <w:pPr>
              <w:jc w:val="right"/>
              <w:rPr>
                <w:sz w:val="24"/>
              </w:rPr>
            </w:pPr>
          </w:p>
        </w:tc>
      </w:tr>
    </w:tbl>
    <w:p w14:paraId="5AA342BB" w14:textId="77777777" w:rsidR="00C8078F" w:rsidRPr="00D956E2" w:rsidRDefault="00C8078F" w:rsidP="004C0BAB">
      <w:pPr>
        <w:jc w:val="center"/>
        <w:rPr>
          <w:sz w:val="24"/>
        </w:rPr>
      </w:pPr>
    </w:p>
    <w:p w14:paraId="4443F87E" w14:textId="77777777" w:rsidR="00C4573F" w:rsidRPr="00D956E2" w:rsidRDefault="00C4573F" w:rsidP="004C0BAB">
      <w:pPr>
        <w:jc w:val="center"/>
        <w:rPr>
          <w:sz w:val="24"/>
        </w:rPr>
      </w:pPr>
    </w:p>
    <w:p w14:paraId="7EA0DD93" w14:textId="77777777" w:rsidR="00821887" w:rsidRPr="00D956E2" w:rsidRDefault="00821887" w:rsidP="004C0BAB">
      <w:pPr>
        <w:jc w:val="center"/>
        <w:rPr>
          <w:sz w:val="24"/>
        </w:rPr>
      </w:pPr>
    </w:p>
    <w:p w14:paraId="7C614E81" w14:textId="77777777" w:rsidR="00C8078F" w:rsidRPr="00D956E2" w:rsidRDefault="00C8078F" w:rsidP="004C0BAB">
      <w:pPr>
        <w:jc w:val="center"/>
        <w:rPr>
          <w:b/>
          <w:sz w:val="24"/>
        </w:rPr>
      </w:pPr>
    </w:p>
    <w:p w14:paraId="3C0D9FAD" w14:textId="77777777" w:rsidR="00C8078F" w:rsidRPr="00D956E2" w:rsidRDefault="00C8078F" w:rsidP="004C0BAB">
      <w:pPr>
        <w:jc w:val="center"/>
        <w:rPr>
          <w:b/>
          <w:sz w:val="24"/>
        </w:rPr>
      </w:pPr>
    </w:p>
    <w:p w14:paraId="71B39094" w14:textId="77777777" w:rsidR="00C8078F" w:rsidRPr="00D956E2" w:rsidRDefault="00C8078F">
      <w:pPr>
        <w:jc w:val="center"/>
        <w:rPr>
          <w:b/>
          <w:sz w:val="24"/>
        </w:rPr>
      </w:pPr>
    </w:p>
    <w:p w14:paraId="10BE6AB7" w14:textId="77777777" w:rsidR="00C8078F" w:rsidRPr="00D956E2" w:rsidRDefault="00C8078F">
      <w:pPr>
        <w:jc w:val="center"/>
        <w:rPr>
          <w:b/>
          <w:sz w:val="24"/>
        </w:rPr>
      </w:pPr>
    </w:p>
    <w:p w14:paraId="7410A626" w14:textId="77777777" w:rsidR="00D71862" w:rsidRPr="00D956E2" w:rsidRDefault="00D71862">
      <w:pPr>
        <w:jc w:val="center"/>
        <w:rPr>
          <w:b/>
          <w:sz w:val="24"/>
        </w:rPr>
      </w:pPr>
    </w:p>
    <w:p w14:paraId="3DC2FE6F" w14:textId="77777777" w:rsidR="00D71862" w:rsidRPr="00D956E2" w:rsidRDefault="00D71862">
      <w:pPr>
        <w:jc w:val="center"/>
        <w:rPr>
          <w:b/>
          <w:sz w:val="24"/>
        </w:rPr>
      </w:pPr>
    </w:p>
    <w:p w14:paraId="7CA7C143" w14:textId="77777777" w:rsidR="00D71862" w:rsidRPr="00D956E2" w:rsidRDefault="00D71862">
      <w:pPr>
        <w:jc w:val="center"/>
        <w:rPr>
          <w:b/>
          <w:sz w:val="24"/>
        </w:rPr>
      </w:pPr>
    </w:p>
    <w:p w14:paraId="4AAE187B" w14:textId="77777777" w:rsidR="00D83A8C" w:rsidRPr="00D956E2" w:rsidRDefault="00D83A8C">
      <w:pPr>
        <w:rPr>
          <w:sz w:val="28"/>
          <w:szCs w:val="28"/>
        </w:rPr>
      </w:pPr>
      <w:r w:rsidRPr="00D956E2">
        <w:rPr>
          <w:sz w:val="28"/>
          <w:szCs w:val="28"/>
        </w:rPr>
        <w:br w:type="page"/>
      </w:r>
    </w:p>
    <w:p w14:paraId="13EE0B51" w14:textId="77777777" w:rsidR="00D71862" w:rsidRPr="00D956E2" w:rsidRDefault="00D71862" w:rsidP="00D71862">
      <w:pPr>
        <w:rPr>
          <w:b/>
          <w:i/>
          <w:sz w:val="16"/>
        </w:rPr>
        <w:sectPr w:rsidR="00D71862" w:rsidRPr="00D956E2" w:rsidSect="00F23435">
          <w:footerReference w:type="default" r:id="rId8"/>
          <w:type w:val="continuous"/>
          <w:pgSz w:w="11907" w:h="16840" w:code="9"/>
          <w:pgMar w:top="567" w:right="567" w:bottom="567" w:left="1134" w:header="0" w:footer="0" w:gutter="0"/>
          <w:cols w:space="720"/>
          <w:titlePg/>
          <w:docGrid w:linePitch="272"/>
        </w:sectPr>
      </w:pPr>
    </w:p>
    <w:p w14:paraId="2E34D3BB" w14:textId="77777777" w:rsidR="00316A17" w:rsidRPr="00D956E2" w:rsidRDefault="00316A17" w:rsidP="00316A17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lastRenderedPageBreak/>
        <w:t xml:space="preserve">График строительства </w:t>
      </w:r>
    </w:p>
    <w:tbl>
      <w:tblPr>
        <w:tblpPr w:leftFromText="180" w:rightFromText="180" w:vertAnchor="page" w:horzAnchor="margin" w:tblpY="1015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701"/>
        <w:gridCol w:w="709"/>
        <w:gridCol w:w="709"/>
        <w:gridCol w:w="709"/>
        <w:gridCol w:w="992"/>
        <w:gridCol w:w="709"/>
        <w:gridCol w:w="567"/>
        <w:gridCol w:w="992"/>
        <w:gridCol w:w="992"/>
        <w:gridCol w:w="567"/>
        <w:gridCol w:w="853"/>
        <w:gridCol w:w="992"/>
        <w:gridCol w:w="565"/>
        <w:gridCol w:w="1417"/>
        <w:gridCol w:w="1839"/>
        <w:gridCol w:w="6"/>
      </w:tblGrid>
      <w:tr w:rsidR="00B77EAB" w:rsidRPr="00E54E6E" w14:paraId="7E9BFBEB" w14:textId="77777777" w:rsidTr="002A19EA">
        <w:trPr>
          <w:gridAfter w:val="1"/>
          <w:wAfter w:w="6" w:type="dxa"/>
          <w:trHeight w:val="2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3BAB7457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Скв.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</w:tcPr>
          <w:p w14:paraId="3B9B0B6B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Куст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4611CB3B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Месторождение/лицензионный участок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3AE7B96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Проектный горизонт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47C80B93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Проходка по стволу</w:t>
            </w:r>
            <w:r w:rsidRPr="00E54E6E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E54E6E">
              <w:rPr>
                <w:b/>
                <w:bCs/>
                <w:sz w:val="16"/>
                <w:szCs w:val="16"/>
              </w:rPr>
              <w:t xml:space="preserve"> 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070D753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Отход, м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14:paraId="64016B95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Мобилизация + монтаж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14:paraId="25892A91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Бурение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  <w:hideMark/>
          </w:tcPr>
          <w:p w14:paraId="1A32C4AF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Демонтаж + Демобилизация + Техническая рекультивация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8B03668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Освобождение позиции под ТКРС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0B23FC8A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ГРП</w:t>
            </w:r>
          </w:p>
        </w:tc>
      </w:tr>
      <w:tr w:rsidR="00B77EAB" w:rsidRPr="00E54E6E" w14:paraId="57A8A782" w14:textId="77777777" w:rsidTr="002A19EA">
        <w:trPr>
          <w:trHeight w:val="20"/>
        </w:trPr>
        <w:tc>
          <w:tcPr>
            <w:tcW w:w="704" w:type="dxa"/>
            <w:vMerge/>
            <w:vAlign w:val="center"/>
            <w:hideMark/>
          </w:tcPr>
          <w:p w14:paraId="411C52A5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69B498C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61763F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C02286D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D5B9C3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7443159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26166B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370713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конец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1735A6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4E6E">
              <w:rPr>
                <w:b/>
                <w:bCs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D7201AA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начало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B6A0DC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конец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460A69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4E6E">
              <w:rPr>
                <w:b/>
                <w:bCs/>
                <w:sz w:val="16"/>
                <w:szCs w:val="16"/>
              </w:rPr>
              <w:t>сут</w:t>
            </w:r>
            <w:proofErr w:type="spellEnd"/>
            <w:r w:rsidRPr="00E54E6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14:paraId="700A4CF6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начало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376C02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конец</w:t>
            </w:r>
          </w:p>
        </w:tc>
        <w:tc>
          <w:tcPr>
            <w:tcW w:w="565" w:type="dxa"/>
            <w:shd w:val="clear" w:color="000000" w:fill="FFFFFF"/>
            <w:vAlign w:val="center"/>
            <w:hideMark/>
          </w:tcPr>
          <w:p w14:paraId="27375F45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4E6E">
              <w:rPr>
                <w:b/>
                <w:bCs/>
                <w:sz w:val="16"/>
                <w:szCs w:val="16"/>
              </w:rPr>
              <w:t>сут</w:t>
            </w:r>
            <w:proofErr w:type="spellEnd"/>
            <w:r w:rsidRPr="00E54E6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4EAC0B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54E6E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5" w:type="dxa"/>
            <w:gridSpan w:val="2"/>
            <w:vAlign w:val="center"/>
            <w:hideMark/>
          </w:tcPr>
          <w:p w14:paraId="6F2ACA88" w14:textId="77777777" w:rsidR="00B77EAB" w:rsidRPr="00E54E6E" w:rsidRDefault="00B77EAB" w:rsidP="00B77EAB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7EAB" w:rsidRPr="00E54E6E" w14:paraId="7F233F03" w14:textId="77777777" w:rsidTr="002A19EA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</w:tcPr>
          <w:p w14:paraId="7C2F19D6" w14:textId="5957A18E" w:rsidR="00B77EAB" w:rsidRPr="00B77EAB" w:rsidRDefault="00B77EAB" w:rsidP="00B87753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bookmarkStart w:id="0" w:name="OLE_LINK1"/>
            <w:r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B87753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FF315C" w14:textId="2B24FD37" w:rsidR="00B77EAB" w:rsidRPr="00B86D5D" w:rsidRDefault="00B86D5D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571C3" w14:textId="77777777" w:rsidR="00B77EAB" w:rsidRPr="00B77EAB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Южно-Ошское / Северо-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Костюкская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площадь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A096D" w14:textId="77777777" w:rsidR="00B77EAB" w:rsidRPr="00B77EAB" w:rsidRDefault="00B77EAB" w:rsidP="00B77EA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D2st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86E4B" w14:textId="2A62CDCF" w:rsidR="00B77EAB" w:rsidRPr="00E54E6E" w:rsidRDefault="00B77EAB" w:rsidP="00B77EA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82316">
              <w:rPr>
                <w:sz w:val="16"/>
                <w:szCs w:val="16"/>
              </w:rPr>
              <w:t>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C08F8" w14:textId="763E6272" w:rsidR="002801B4" w:rsidRPr="002801B4" w:rsidRDefault="00E82316" w:rsidP="002801B4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70BDC8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D5129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8F71E0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10A95E" w14:textId="5DC25EF4" w:rsidR="00B77EAB" w:rsidRPr="002371D6" w:rsidRDefault="0074484B" w:rsidP="00DE049A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2371D6">
              <w:rPr>
                <w:color w:val="000000" w:themeColor="text1"/>
                <w:sz w:val="16"/>
                <w:szCs w:val="16"/>
              </w:rPr>
              <w:t>1</w:t>
            </w:r>
            <w:r w:rsidR="00DE049A" w:rsidRPr="002371D6">
              <w:rPr>
                <w:color w:val="000000" w:themeColor="text1"/>
                <w:sz w:val="16"/>
                <w:szCs w:val="16"/>
              </w:rPr>
              <w:t>6</w:t>
            </w:r>
            <w:r w:rsidRPr="002371D6">
              <w:rPr>
                <w:color w:val="000000" w:themeColor="text1"/>
                <w:sz w:val="16"/>
                <w:szCs w:val="16"/>
              </w:rPr>
              <w:t>.0</w:t>
            </w:r>
            <w:r w:rsidR="00032FD0" w:rsidRPr="002371D6">
              <w:rPr>
                <w:color w:val="000000" w:themeColor="text1"/>
                <w:sz w:val="16"/>
                <w:szCs w:val="16"/>
              </w:rPr>
              <w:t>3</w:t>
            </w:r>
            <w:r w:rsidRPr="002371D6">
              <w:rPr>
                <w:color w:val="000000" w:themeColor="text1"/>
                <w:sz w:val="16"/>
                <w:szCs w:val="16"/>
              </w:rPr>
              <w:t>.2026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E52E3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EC335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8937BBA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FE869A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B7EC1B3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9BE54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34676F3D" w14:textId="77777777" w:rsidR="00B77EAB" w:rsidRPr="00E54E6E" w:rsidRDefault="00B77EAB" w:rsidP="00B77EAB">
            <w:pPr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E54E6E">
              <w:rPr>
                <w:color w:val="000000" w:themeColor="text1"/>
                <w:sz w:val="16"/>
                <w:szCs w:val="16"/>
              </w:rPr>
              <w:t>По доп. Запросу</w:t>
            </w:r>
          </w:p>
        </w:tc>
      </w:tr>
      <w:bookmarkEnd w:id="0"/>
    </w:tbl>
    <w:p w14:paraId="06355DB7" w14:textId="77777777" w:rsidR="008B3FD1" w:rsidRPr="00D956E2" w:rsidRDefault="008B3FD1" w:rsidP="008B3FD1">
      <w:pPr>
        <w:pStyle w:val="aa"/>
        <w:ind w:left="0"/>
        <w:jc w:val="both"/>
        <w:rPr>
          <w:sz w:val="24"/>
          <w:szCs w:val="24"/>
        </w:rPr>
      </w:pPr>
    </w:p>
    <w:p w14:paraId="4858E044" w14:textId="77777777" w:rsidR="008B3FD1" w:rsidRPr="00D956E2" w:rsidRDefault="00316A17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Предоставить Заказчику сетевой график мобилизации, монтажа, демонтажа, демобилизации буровой установки и рекультивации кустовой площадки.</w:t>
      </w:r>
      <w:r w:rsidR="008B3FD1" w:rsidRPr="00D956E2">
        <w:rPr>
          <w:sz w:val="24"/>
          <w:szCs w:val="24"/>
        </w:rPr>
        <w:t xml:space="preserve"> Работы по монтажу, инженерной подготовке, технической рекультивации без согласованной Заказчиком схем не допускаются. </w:t>
      </w:r>
    </w:p>
    <w:p w14:paraId="14A05FAE" w14:textId="77777777" w:rsidR="008B3FD1" w:rsidRPr="00626E56" w:rsidRDefault="00316A17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Предоставить Заказчику график «Глубина-день» на скважину с пооперационным перечнем работ и нормативным временем цикла бурения скважины</w:t>
      </w:r>
      <w:r w:rsidRPr="00626E56">
        <w:rPr>
          <w:sz w:val="24"/>
          <w:szCs w:val="24"/>
        </w:rPr>
        <w:t xml:space="preserve">, </w:t>
      </w:r>
      <w:r w:rsidRPr="00626E56">
        <w:rPr>
          <w:b/>
          <w:sz w:val="24"/>
          <w:szCs w:val="24"/>
          <w:u w:val="single"/>
        </w:rPr>
        <w:t>с учетом коммерческой скорости бурения п. № 27 Раздела</w:t>
      </w:r>
      <w:r w:rsidR="00A41124" w:rsidRPr="00626E56">
        <w:rPr>
          <w:b/>
          <w:sz w:val="24"/>
          <w:szCs w:val="24"/>
          <w:u w:val="single"/>
        </w:rPr>
        <w:t xml:space="preserve"> 3 Технического задания</w:t>
      </w:r>
      <w:r w:rsidRPr="00626E56">
        <w:rPr>
          <w:b/>
          <w:sz w:val="24"/>
          <w:szCs w:val="24"/>
          <w:u w:val="single"/>
        </w:rPr>
        <w:t>.</w:t>
      </w:r>
    </w:p>
    <w:p w14:paraId="67835AEB" w14:textId="77777777" w:rsidR="008B3FD1" w:rsidRPr="00D956E2" w:rsidRDefault="00316A17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Подрядчик самостоятельно предоставляет сроки ВМР, с учетом сроков начала и окончания строительства скважины.</w:t>
      </w:r>
    </w:p>
    <w:p w14:paraId="3543D8DE" w14:textId="77777777" w:rsidR="008B3FD1" w:rsidRPr="00D956E2" w:rsidRDefault="00316A17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956E2">
        <w:rPr>
          <w:sz w:val="24"/>
          <w:szCs w:val="24"/>
        </w:rPr>
        <w:t xml:space="preserve">Дата начала работ и сроки выполнения работ по бурению могут быть скорректированы Заказчиком.  </w:t>
      </w:r>
    </w:p>
    <w:p w14:paraId="06E37AEB" w14:textId="77777777" w:rsidR="00316A17" w:rsidRDefault="00316A17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D956E2">
        <w:rPr>
          <w:sz w:val="24"/>
          <w:szCs w:val="24"/>
        </w:rPr>
        <w:t xml:space="preserve">К коммерческому предложению приложить расчет </w:t>
      </w:r>
      <w:r w:rsidR="004B6DCA" w:rsidRPr="00D956E2">
        <w:rPr>
          <w:sz w:val="24"/>
          <w:szCs w:val="24"/>
        </w:rPr>
        <w:t>объемов образования отходов бурения.</w:t>
      </w:r>
    </w:p>
    <w:p w14:paraId="5FEF3AAC" w14:textId="77777777" w:rsidR="00AD6504" w:rsidRDefault="00F82BD0" w:rsidP="00E16797">
      <w:pPr>
        <w:pStyle w:val="aa"/>
        <w:numPr>
          <w:ilvl w:val="0"/>
          <w:numId w:val="4"/>
        </w:numPr>
        <w:ind w:left="0" w:firstLine="0"/>
        <w:jc w:val="both"/>
        <w:rPr>
          <w:sz w:val="24"/>
          <w:szCs w:val="24"/>
        </w:rPr>
        <w:sectPr w:rsidR="00AD6504" w:rsidSect="0001747E">
          <w:pgSz w:w="16840" w:h="11907" w:orient="landscape"/>
          <w:pgMar w:top="567" w:right="567" w:bottom="567" w:left="425" w:header="0" w:footer="0" w:gutter="0"/>
          <w:pgNumType w:start="2"/>
          <w:cols w:space="720"/>
          <w:docGrid w:linePitch="272"/>
        </w:sectPr>
      </w:pPr>
      <w:r w:rsidRPr="008B7BAD">
        <w:rPr>
          <w:sz w:val="24"/>
          <w:szCs w:val="24"/>
        </w:rPr>
        <w:t xml:space="preserve">До начала </w:t>
      </w:r>
      <w:r>
        <w:rPr>
          <w:sz w:val="24"/>
          <w:szCs w:val="24"/>
        </w:rPr>
        <w:t>работ</w:t>
      </w:r>
      <w:r w:rsidRPr="008B7BAD">
        <w:rPr>
          <w:sz w:val="24"/>
          <w:szCs w:val="24"/>
        </w:rPr>
        <w:t xml:space="preserve"> представить на согласование информацию по </w:t>
      </w:r>
      <w:r>
        <w:rPr>
          <w:sz w:val="24"/>
          <w:szCs w:val="24"/>
        </w:rPr>
        <w:t xml:space="preserve">специализированной организации, планируемой к привлечению для </w:t>
      </w:r>
      <w:r w:rsidRPr="008B7BAD">
        <w:rPr>
          <w:sz w:val="24"/>
          <w:szCs w:val="24"/>
        </w:rPr>
        <w:t>выполнения работ по</w:t>
      </w:r>
      <w:r>
        <w:rPr>
          <w:sz w:val="24"/>
          <w:szCs w:val="24"/>
        </w:rPr>
        <w:t xml:space="preserve"> сбору, транспортированию и </w:t>
      </w:r>
      <w:r w:rsidRPr="008B7BAD">
        <w:rPr>
          <w:sz w:val="24"/>
          <w:szCs w:val="24"/>
        </w:rPr>
        <w:t>утилизаци</w:t>
      </w:r>
      <w:r>
        <w:rPr>
          <w:sz w:val="24"/>
          <w:szCs w:val="24"/>
        </w:rPr>
        <w:t>и</w:t>
      </w:r>
      <w:r w:rsidRPr="008B7BAD">
        <w:rPr>
          <w:sz w:val="24"/>
          <w:szCs w:val="24"/>
        </w:rPr>
        <w:t xml:space="preserve"> отходов бурения.</w:t>
      </w:r>
    </w:p>
    <w:p w14:paraId="77AAC640" w14:textId="77777777" w:rsidR="00316A17" w:rsidRPr="00D956E2" w:rsidRDefault="00316A17" w:rsidP="00991260">
      <w:pPr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lastRenderedPageBreak/>
        <w:t>Транспортная схема</w:t>
      </w:r>
    </w:p>
    <w:p w14:paraId="6D84896C" w14:textId="77777777" w:rsidR="00316A17" w:rsidRPr="00D956E2" w:rsidRDefault="00316A17" w:rsidP="00316A17">
      <w:pPr>
        <w:jc w:val="center"/>
        <w:rPr>
          <w:sz w:val="24"/>
          <w:szCs w:val="24"/>
        </w:rPr>
      </w:pPr>
    </w:p>
    <w:p w14:paraId="1098DDF6" w14:textId="77777777" w:rsidR="00316A17" w:rsidRPr="00D956E2" w:rsidRDefault="00316A17" w:rsidP="00316A17">
      <w:pPr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t>Расстояния:</w:t>
      </w:r>
    </w:p>
    <w:p w14:paraId="5387E53B" w14:textId="77777777" w:rsidR="004B6DCA" w:rsidRDefault="00316A17" w:rsidP="00316A17">
      <w:pPr>
        <w:rPr>
          <w:sz w:val="24"/>
          <w:szCs w:val="24"/>
        </w:rPr>
      </w:pPr>
      <w:r w:rsidRPr="00D956E2">
        <w:rPr>
          <w:sz w:val="24"/>
          <w:szCs w:val="24"/>
        </w:rPr>
        <w:t xml:space="preserve">г. </w:t>
      </w:r>
      <w:r w:rsidR="00991260">
        <w:rPr>
          <w:sz w:val="24"/>
          <w:szCs w:val="24"/>
        </w:rPr>
        <w:t>Усинск</w:t>
      </w:r>
      <w:r w:rsidRPr="00D956E2">
        <w:rPr>
          <w:sz w:val="24"/>
          <w:szCs w:val="24"/>
        </w:rPr>
        <w:t xml:space="preserve"> –</w:t>
      </w:r>
      <w:r w:rsidR="004B6DCA" w:rsidRPr="00D956E2">
        <w:rPr>
          <w:sz w:val="24"/>
          <w:szCs w:val="24"/>
        </w:rPr>
        <w:t xml:space="preserve"> </w:t>
      </w:r>
      <w:r w:rsidR="00991260">
        <w:rPr>
          <w:sz w:val="24"/>
          <w:szCs w:val="24"/>
        </w:rPr>
        <w:t>Б</w:t>
      </w:r>
      <w:r w:rsidR="004B6DCA" w:rsidRPr="00D956E2">
        <w:rPr>
          <w:sz w:val="24"/>
          <w:szCs w:val="24"/>
        </w:rPr>
        <w:t>аза промысла – 1</w:t>
      </w:r>
      <w:r w:rsidR="00CE2464">
        <w:rPr>
          <w:sz w:val="24"/>
          <w:szCs w:val="24"/>
        </w:rPr>
        <w:t>24</w:t>
      </w:r>
      <w:r w:rsidR="004B6DCA" w:rsidRPr="00D956E2">
        <w:rPr>
          <w:sz w:val="24"/>
          <w:szCs w:val="24"/>
        </w:rPr>
        <w:t xml:space="preserve"> км.</w:t>
      </w:r>
      <w:r w:rsidR="00991260">
        <w:rPr>
          <w:sz w:val="24"/>
          <w:szCs w:val="24"/>
        </w:rPr>
        <w:t xml:space="preserve"> (из них </w:t>
      </w:r>
      <w:r w:rsidR="00CE2464">
        <w:rPr>
          <w:sz w:val="24"/>
          <w:szCs w:val="24"/>
        </w:rPr>
        <w:t>74</w:t>
      </w:r>
      <w:r w:rsidR="00991260">
        <w:rPr>
          <w:sz w:val="24"/>
          <w:szCs w:val="24"/>
        </w:rPr>
        <w:t xml:space="preserve"> км – асфальт, 50</w:t>
      </w:r>
      <w:r w:rsidR="00E16797">
        <w:rPr>
          <w:sz w:val="24"/>
          <w:szCs w:val="24"/>
        </w:rPr>
        <w:t xml:space="preserve"> </w:t>
      </w:r>
      <w:r w:rsidR="00991260">
        <w:rPr>
          <w:sz w:val="24"/>
          <w:szCs w:val="24"/>
        </w:rPr>
        <w:t>км бетонные плиты в 4 ряда)</w:t>
      </w:r>
      <w:r w:rsidR="00E16797">
        <w:rPr>
          <w:sz w:val="24"/>
          <w:szCs w:val="24"/>
        </w:rPr>
        <w:t>.</w:t>
      </w:r>
    </w:p>
    <w:p w14:paraId="1F71F17C" w14:textId="77777777" w:rsidR="00316A17" w:rsidRPr="00D956E2" w:rsidRDefault="00316A17" w:rsidP="00316A17">
      <w:pPr>
        <w:rPr>
          <w:sz w:val="24"/>
          <w:szCs w:val="24"/>
        </w:rPr>
      </w:pPr>
      <w:r w:rsidRPr="00D956E2">
        <w:rPr>
          <w:sz w:val="24"/>
          <w:szCs w:val="24"/>
        </w:rPr>
        <w:t xml:space="preserve">Склад давальческих ТМЦ г. </w:t>
      </w:r>
      <w:r w:rsidR="00991260">
        <w:rPr>
          <w:sz w:val="24"/>
          <w:szCs w:val="24"/>
        </w:rPr>
        <w:t>Усинск</w:t>
      </w:r>
      <w:r w:rsidRPr="00D956E2">
        <w:rPr>
          <w:sz w:val="24"/>
          <w:szCs w:val="24"/>
        </w:rPr>
        <w:t xml:space="preserve"> –</w:t>
      </w:r>
      <w:r w:rsidR="004B6DCA" w:rsidRPr="00D956E2">
        <w:rPr>
          <w:sz w:val="24"/>
          <w:szCs w:val="24"/>
        </w:rPr>
        <w:t xml:space="preserve"> </w:t>
      </w:r>
      <w:r w:rsidR="00991260">
        <w:rPr>
          <w:sz w:val="24"/>
          <w:szCs w:val="24"/>
        </w:rPr>
        <w:t>Б</w:t>
      </w:r>
      <w:r w:rsidR="004B6DCA" w:rsidRPr="00D956E2">
        <w:rPr>
          <w:sz w:val="24"/>
          <w:szCs w:val="24"/>
        </w:rPr>
        <w:t xml:space="preserve">аза промысла - </w:t>
      </w:r>
      <w:r w:rsidR="00BC2983" w:rsidRPr="00D956E2">
        <w:rPr>
          <w:sz w:val="24"/>
          <w:szCs w:val="24"/>
        </w:rPr>
        <w:t>1</w:t>
      </w:r>
      <w:r w:rsidR="00CE2464">
        <w:rPr>
          <w:sz w:val="24"/>
          <w:szCs w:val="24"/>
        </w:rPr>
        <w:t>24</w:t>
      </w:r>
      <w:r w:rsidRPr="00D956E2">
        <w:rPr>
          <w:sz w:val="24"/>
          <w:szCs w:val="24"/>
        </w:rPr>
        <w:t xml:space="preserve"> км.</w:t>
      </w:r>
      <w:r w:rsidR="00991260">
        <w:rPr>
          <w:sz w:val="24"/>
          <w:szCs w:val="24"/>
        </w:rPr>
        <w:t xml:space="preserve"> (из них </w:t>
      </w:r>
      <w:r w:rsidR="00CE2464">
        <w:rPr>
          <w:sz w:val="24"/>
          <w:szCs w:val="24"/>
        </w:rPr>
        <w:t>74</w:t>
      </w:r>
      <w:r w:rsidR="00991260">
        <w:rPr>
          <w:sz w:val="24"/>
          <w:szCs w:val="24"/>
        </w:rPr>
        <w:t xml:space="preserve"> км – асфальт, 50км бетонные плиты в 4 ряда)</w:t>
      </w:r>
    </w:p>
    <w:p w14:paraId="7149EED8" w14:textId="77777777" w:rsidR="00101A03" w:rsidRPr="00D956E2" w:rsidRDefault="00991260" w:rsidP="00E16797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4B6DCA" w:rsidRPr="00D956E2">
        <w:rPr>
          <w:sz w:val="24"/>
          <w:szCs w:val="24"/>
        </w:rPr>
        <w:t>аза промысла –</w:t>
      </w:r>
      <w:r w:rsidR="00101A03" w:rsidRPr="00D956E2">
        <w:rPr>
          <w:sz w:val="24"/>
          <w:szCs w:val="24"/>
        </w:rPr>
        <w:t xml:space="preserve"> Кус</w:t>
      </w:r>
      <w:r w:rsidR="004B6DCA" w:rsidRPr="00D956E2">
        <w:rPr>
          <w:sz w:val="24"/>
          <w:szCs w:val="24"/>
        </w:rPr>
        <w:t xml:space="preserve">т № </w:t>
      </w:r>
      <w:r>
        <w:rPr>
          <w:sz w:val="24"/>
          <w:szCs w:val="24"/>
        </w:rPr>
        <w:t>7</w:t>
      </w:r>
      <w:r w:rsidR="004B6DCA" w:rsidRPr="00D956E2">
        <w:rPr>
          <w:sz w:val="24"/>
          <w:szCs w:val="24"/>
        </w:rPr>
        <w:t xml:space="preserve"> </w:t>
      </w:r>
      <w:r>
        <w:rPr>
          <w:sz w:val="24"/>
          <w:szCs w:val="24"/>
        </w:rPr>
        <w:t>Южно-Ошского</w:t>
      </w:r>
      <w:r w:rsidR="004B6DCA" w:rsidRPr="00D956E2">
        <w:rPr>
          <w:sz w:val="24"/>
          <w:szCs w:val="24"/>
        </w:rPr>
        <w:t xml:space="preserve"> месторождения </w:t>
      </w:r>
      <w:r w:rsidR="00101A03" w:rsidRPr="00D956E2">
        <w:rPr>
          <w:sz w:val="24"/>
          <w:szCs w:val="24"/>
        </w:rPr>
        <w:t xml:space="preserve">– </w:t>
      </w:r>
      <w:r w:rsidR="00440E7D">
        <w:rPr>
          <w:sz w:val="24"/>
          <w:szCs w:val="24"/>
        </w:rPr>
        <w:t>8</w:t>
      </w:r>
      <w:r w:rsidR="00101A03" w:rsidRPr="00D956E2">
        <w:rPr>
          <w:sz w:val="24"/>
          <w:szCs w:val="24"/>
        </w:rPr>
        <w:t xml:space="preserve"> км.</w:t>
      </w:r>
      <w:r>
        <w:rPr>
          <w:sz w:val="24"/>
          <w:szCs w:val="24"/>
        </w:rPr>
        <w:t xml:space="preserve"> (грунтовая дорога)</w:t>
      </w:r>
      <w:r w:rsidR="00E16797">
        <w:rPr>
          <w:sz w:val="24"/>
          <w:szCs w:val="24"/>
        </w:rPr>
        <w:t>.</w:t>
      </w:r>
    </w:p>
    <w:p w14:paraId="3C5CDBA4" w14:textId="2070EB95" w:rsidR="00316A17" w:rsidRPr="00D956E2" w:rsidRDefault="00316A17" w:rsidP="00316A17">
      <w:pPr>
        <w:rPr>
          <w:sz w:val="24"/>
          <w:szCs w:val="24"/>
        </w:rPr>
      </w:pPr>
    </w:p>
    <w:p w14:paraId="5162F021" w14:textId="6EBCA599" w:rsidR="00991260" w:rsidRPr="00D956E2" w:rsidRDefault="000A5500" w:rsidP="00316A17">
      <w:pPr>
        <w:rPr>
          <w:sz w:val="24"/>
          <w:szCs w:val="24"/>
        </w:rPr>
        <w:sectPr w:rsidR="00991260" w:rsidRPr="00D956E2" w:rsidSect="00AD6504">
          <w:pgSz w:w="11907" w:h="16840"/>
          <w:pgMar w:top="567" w:right="567" w:bottom="425" w:left="567" w:header="0" w:footer="0" w:gutter="0"/>
          <w:cols w:space="720"/>
          <w:docGrid w:linePitch="272"/>
        </w:sectPr>
      </w:pPr>
      <w:r w:rsidRPr="002A4658">
        <w:rPr>
          <w:noProof/>
          <w:sz w:val="24"/>
          <w:szCs w:val="24"/>
          <w:highlight w:val="yellow"/>
        </w:rPr>
        <w:drawing>
          <wp:inline distT="0" distB="0" distL="0" distR="0" wp14:anchorId="50CA4FBE" wp14:editId="0BE1C12D">
            <wp:extent cx="5600700" cy="810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FBC0" w14:textId="77777777" w:rsidR="00A972D5" w:rsidRPr="00D956E2" w:rsidRDefault="00A972D5" w:rsidP="00D25C16">
      <w:pPr>
        <w:pStyle w:val="aa"/>
        <w:numPr>
          <w:ilvl w:val="0"/>
          <w:numId w:val="12"/>
        </w:numPr>
        <w:ind w:left="-142" w:firstLine="0"/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lastRenderedPageBreak/>
        <w:t>Данные для строительства скважин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3548"/>
        <w:gridCol w:w="6520"/>
      </w:tblGrid>
      <w:tr w:rsidR="00C6699A" w:rsidRPr="00D956E2" w14:paraId="41955B68" w14:textId="77777777" w:rsidTr="003A5505">
        <w:trPr>
          <w:trHeight w:val="20"/>
        </w:trPr>
        <w:tc>
          <w:tcPr>
            <w:tcW w:w="422" w:type="dxa"/>
          </w:tcPr>
          <w:p w14:paraId="16A0E5D2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359D6070" w14:textId="77777777" w:rsidR="00C6699A" w:rsidRPr="00D956E2" w:rsidRDefault="00C6699A" w:rsidP="00C6699A">
            <w:pPr>
              <w:ind w:left="34"/>
              <w:jc w:val="both"/>
            </w:pPr>
            <w:r w:rsidRPr="00D956E2">
              <w:t xml:space="preserve">Месторождение </w:t>
            </w:r>
          </w:p>
        </w:tc>
        <w:tc>
          <w:tcPr>
            <w:tcW w:w="6520" w:type="dxa"/>
          </w:tcPr>
          <w:p w14:paraId="71897689" w14:textId="77777777" w:rsidR="00C6699A" w:rsidRPr="00D956E2" w:rsidRDefault="00FF7E90" w:rsidP="00EE4392">
            <w:pPr>
              <w:pStyle w:val="1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Южно-Ошское</w:t>
            </w:r>
          </w:p>
        </w:tc>
      </w:tr>
      <w:tr w:rsidR="00C6699A" w:rsidRPr="00D956E2" w14:paraId="3AF5BF5C" w14:textId="77777777" w:rsidTr="003A5505">
        <w:trPr>
          <w:trHeight w:val="20"/>
        </w:trPr>
        <w:tc>
          <w:tcPr>
            <w:tcW w:w="422" w:type="dxa"/>
          </w:tcPr>
          <w:p w14:paraId="19E08584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556EDF89" w14:textId="77777777" w:rsidR="00C6699A" w:rsidRPr="00D956E2" w:rsidRDefault="00C6699A" w:rsidP="00C6699A">
            <w:pPr>
              <w:ind w:left="34"/>
              <w:jc w:val="both"/>
            </w:pPr>
            <w:r w:rsidRPr="00D956E2">
              <w:t xml:space="preserve">Местоположение месторождения </w:t>
            </w:r>
          </w:p>
        </w:tc>
        <w:tc>
          <w:tcPr>
            <w:tcW w:w="6520" w:type="dxa"/>
          </w:tcPr>
          <w:p w14:paraId="198268A8" w14:textId="77777777" w:rsidR="00C6699A" w:rsidRPr="00D956E2" w:rsidRDefault="00FF7E90" w:rsidP="00FF7E90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Республика Коми</w:t>
            </w:r>
            <w:r w:rsidR="00C6699A" w:rsidRPr="00D956E2">
              <w:rPr>
                <w:sz w:val="20"/>
              </w:rPr>
              <w:t xml:space="preserve">, </w:t>
            </w:r>
            <w:r>
              <w:rPr>
                <w:sz w:val="20"/>
              </w:rPr>
              <w:t>Усинский</w:t>
            </w:r>
            <w:r w:rsidR="00C6699A" w:rsidRPr="00D956E2">
              <w:rPr>
                <w:sz w:val="20"/>
              </w:rPr>
              <w:t xml:space="preserve"> район</w:t>
            </w:r>
          </w:p>
        </w:tc>
      </w:tr>
      <w:tr w:rsidR="00C6699A" w:rsidRPr="00D956E2" w14:paraId="008FD1E1" w14:textId="77777777" w:rsidTr="003A5505">
        <w:trPr>
          <w:trHeight w:val="20"/>
        </w:trPr>
        <w:tc>
          <w:tcPr>
            <w:tcW w:w="422" w:type="dxa"/>
          </w:tcPr>
          <w:p w14:paraId="00BB0D75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22FFFD99" w14:textId="77777777" w:rsidR="00C6699A" w:rsidRPr="00D956E2" w:rsidRDefault="00C6699A" w:rsidP="00C6699A">
            <w:pPr>
              <w:ind w:left="34"/>
              <w:jc w:val="both"/>
            </w:pPr>
            <w:r w:rsidRPr="00D956E2">
              <w:t xml:space="preserve">Цель бурения </w:t>
            </w:r>
          </w:p>
        </w:tc>
        <w:tc>
          <w:tcPr>
            <w:tcW w:w="6520" w:type="dxa"/>
          </w:tcPr>
          <w:p w14:paraId="51B0A3FC" w14:textId="77777777" w:rsidR="00C6699A" w:rsidRPr="00D956E2" w:rsidRDefault="00417562" w:rsidP="00EE4392">
            <w:pPr>
              <w:jc w:val="both"/>
            </w:pPr>
            <w:r w:rsidRPr="00D956E2">
              <w:t>Эксплуатационное</w:t>
            </w:r>
          </w:p>
        </w:tc>
      </w:tr>
      <w:tr w:rsidR="00C6699A" w:rsidRPr="00D956E2" w14:paraId="5C1B6DBE" w14:textId="77777777" w:rsidTr="003A5505">
        <w:trPr>
          <w:trHeight w:val="20"/>
        </w:trPr>
        <w:tc>
          <w:tcPr>
            <w:tcW w:w="422" w:type="dxa"/>
          </w:tcPr>
          <w:p w14:paraId="28735FEF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6D341A55" w14:textId="77777777" w:rsidR="00C6699A" w:rsidRPr="00D956E2" w:rsidRDefault="00C6699A" w:rsidP="00C6699A">
            <w:pPr>
              <w:ind w:left="34"/>
              <w:jc w:val="both"/>
            </w:pPr>
            <w:r w:rsidRPr="00D956E2">
              <w:t>Номер и количество скважин.</w:t>
            </w:r>
          </w:p>
        </w:tc>
        <w:tc>
          <w:tcPr>
            <w:tcW w:w="6520" w:type="dxa"/>
          </w:tcPr>
          <w:p w14:paraId="02E3114D" w14:textId="61106420" w:rsidR="00C6699A" w:rsidRPr="00D956E2" w:rsidRDefault="00440E7D" w:rsidP="00B729FF">
            <w:pPr>
              <w:jc w:val="both"/>
            </w:pPr>
            <w:r>
              <w:t>1</w:t>
            </w:r>
            <w:r w:rsidR="00E82316">
              <w:t>501</w:t>
            </w:r>
          </w:p>
        </w:tc>
      </w:tr>
      <w:tr w:rsidR="00C6699A" w:rsidRPr="00D956E2" w14:paraId="0C807C42" w14:textId="77777777" w:rsidTr="00E16797">
        <w:trPr>
          <w:trHeight w:val="20"/>
        </w:trPr>
        <w:tc>
          <w:tcPr>
            <w:tcW w:w="422" w:type="dxa"/>
          </w:tcPr>
          <w:p w14:paraId="234E09C3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03D9525D" w14:textId="77777777" w:rsidR="00C6699A" w:rsidRPr="00D956E2" w:rsidRDefault="00C6699A" w:rsidP="00C6699A">
            <w:pPr>
              <w:ind w:left="34"/>
              <w:jc w:val="both"/>
            </w:pPr>
            <w:r w:rsidRPr="00D956E2">
              <w:t xml:space="preserve">Назначение скважин </w:t>
            </w:r>
          </w:p>
        </w:tc>
        <w:tc>
          <w:tcPr>
            <w:tcW w:w="6520" w:type="dxa"/>
            <w:shd w:val="clear" w:color="auto" w:fill="auto"/>
          </w:tcPr>
          <w:p w14:paraId="43396911" w14:textId="77777777" w:rsidR="00C6699A" w:rsidRPr="00D956E2" w:rsidRDefault="00E16797" w:rsidP="00EE4392">
            <w:pPr>
              <w:jc w:val="both"/>
            </w:pPr>
            <w:r>
              <w:t>э</w:t>
            </w:r>
            <w:r w:rsidR="00B85F7F" w:rsidRPr="00E16797">
              <w:t>ксплуатационная</w:t>
            </w:r>
          </w:p>
        </w:tc>
      </w:tr>
      <w:tr w:rsidR="00C6699A" w:rsidRPr="00D956E2" w14:paraId="57B59323" w14:textId="77777777" w:rsidTr="00755CB7">
        <w:trPr>
          <w:trHeight w:val="20"/>
        </w:trPr>
        <w:tc>
          <w:tcPr>
            <w:tcW w:w="422" w:type="dxa"/>
          </w:tcPr>
          <w:p w14:paraId="382BA39A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7D302A8D" w14:textId="77777777" w:rsidR="00C6699A" w:rsidRPr="00D956E2" w:rsidRDefault="00C6699A" w:rsidP="00C6699A">
            <w:pPr>
              <w:ind w:left="34"/>
              <w:jc w:val="both"/>
            </w:pPr>
            <w:r w:rsidRPr="00D956E2">
              <w:t xml:space="preserve">Вид бурения </w:t>
            </w:r>
          </w:p>
        </w:tc>
        <w:tc>
          <w:tcPr>
            <w:tcW w:w="6520" w:type="dxa"/>
            <w:shd w:val="clear" w:color="auto" w:fill="auto"/>
          </w:tcPr>
          <w:p w14:paraId="3BDD5ABC" w14:textId="77777777" w:rsidR="00C6699A" w:rsidRPr="00755CB7" w:rsidRDefault="00C6699A" w:rsidP="00EE4392">
            <w:pPr>
              <w:jc w:val="both"/>
            </w:pPr>
            <w:r w:rsidRPr="00755CB7">
              <w:t>Наклонно-направленное</w:t>
            </w:r>
          </w:p>
          <w:p w14:paraId="35EEAD59" w14:textId="77777777" w:rsidR="00E16797" w:rsidRPr="00755CB7" w:rsidRDefault="00E16797" w:rsidP="00755CB7">
            <w:pPr>
              <w:ind w:left="34"/>
              <w:contextualSpacing/>
              <w:jc w:val="both"/>
            </w:pPr>
            <w:r w:rsidRPr="00755CB7">
              <w:rPr>
                <w:lang w:val="en-US"/>
              </w:rPr>
              <w:t>L</w:t>
            </w:r>
            <w:r w:rsidRPr="00755CB7">
              <w:t>в=</w:t>
            </w:r>
            <w:r w:rsidR="002801B4" w:rsidRPr="00755CB7">
              <w:t>600</w:t>
            </w:r>
            <w:r w:rsidRPr="00755CB7">
              <w:t xml:space="preserve"> м;</w:t>
            </w:r>
          </w:p>
          <w:p w14:paraId="207CFB03" w14:textId="77777777" w:rsidR="00E16797" w:rsidRPr="00755CB7" w:rsidRDefault="00E16797" w:rsidP="00755CB7">
            <w:pPr>
              <w:ind w:left="34"/>
              <w:contextualSpacing/>
              <w:jc w:val="both"/>
            </w:pPr>
            <w:proofErr w:type="spellStart"/>
            <w:r w:rsidRPr="00755CB7">
              <w:rPr>
                <w:lang w:val="en-US"/>
              </w:rPr>
              <w:t>i</w:t>
            </w:r>
            <w:r w:rsidRPr="00755CB7">
              <w:rPr>
                <w:vertAlign w:val="subscript"/>
              </w:rPr>
              <w:t>доп</w:t>
            </w:r>
            <w:proofErr w:type="spellEnd"/>
            <w:r w:rsidRPr="00755CB7">
              <w:rPr>
                <w:u w:val="single"/>
                <w:lang w:val="en-US"/>
              </w:rPr>
              <w:sym w:font="Symbol" w:char="F0D0"/>
            </w:r>
            <w:r w:rsidRPr="00755CB7">
              <w:t xml:space="preserve"> 1,0</w:t>
            </w:r>
            <w:r w:rsidRPr="00755CB7">
              <w:rPr>
                <w:vertAlign w:val="superscript"/>
              </w:rPr>
              <w:t>0</w:t>
            </w:r>
            <w:r w:rsidRPr="00755CB7">
              <w:t>/ 10м – до интервала установки ГНО (расчетная интенсивность не более- 1,5</w:t>
            </w:r>
            <w:r w:rsidRPr="00755CB7">
              <w:rPr>
                <w:vertAlign w:val="superscript"/>
              </w:rPr>
              <w:t>0</w:t>
            </w:r>
            <w:r w:rsidRPr="00755CB7">
              <w:t>/ 10м);</w:t>
            </w:r>
          </w:p>
          <w:p w14:paraId="75B66719" w14:textId="77777777" w:rsidR="00E16797" w:rsidRPr="00755CB7" w:rsidRDefault="00E16797" w:rsidP="00755CB7">
            <w:pPr>
              <w:ind w:left="34"/>
              <w:contextualSpacing/>
              <w:jc w:val="both"/>
            </w:pPr>
            <w:proofErr w:type="spellStart"/>
            <w:r w:rsidRPr="00755CB7">
              <w:rPr>
                <w:bCs/>
                <w:lang w:val="en-US"/>
              </w:rPr>
              <w:t>i</w:t>
            </w:r>
            <w:r w:rsidRPr="00755CB7">
              <w:rPr>
                <w:bCs/>
                <w:vertAlign w:val="subscript"/>
              </w:rPr>
              <w:t>доп</w:t>
            </w:r>
            <w:proofErr w:type="spellEnd"/>
            <w:r w:rsidRPr="00755CB7">
              <w:rPr>
                <w:bCs/>
                <w:u w:val="single"/>
                <w:lang w:val="en-US"/>
              </w:rPr>
              <w:sym w:font="Symbol" w:char="F0D0"/>
            </w:r>
            <w:r w:rsidRPr="00755CB7">
              <w:rPr>
                <w:bCs/>
              </w:rPr>
              <w:t xml:space="preserve"> 1,5</w:t>
            </w:r>
            <w:r w:rsidRPr="00755CB7">
              <w:rPr>
                <w:bCs/>
                <w:vertAlign w:val="superscript"/>
              </w:rPr>
              <w:t>0</w:t>
            </w:r>
            <w:r w:rsidRPr="00755CB7">
              <w:rPr>
                <w:bCs/>
              </w:rPr>
              <w:t xml:space="preserve">/10 м </w:t>
            </w:r>
            <w:r w:rsidRPr="00755CB7">
              <w:t>– ниже интервала установки ГНО;</w:t>
            </w:r>
          </w:p>
          <w:p w14:paraId="719E0F15" w14:textId="77777777" w:rsidR="00E16797" w:rsidRPr="00755CB7" w:rsidRDefault="00E16797" w:rsidP="00755CB7">
            <w:pPr>
              <w:ind w:left="34"/>
              <w:contextualSpacing/>
              <w:jc w:val="both"/>
            </w:pPr>
            <w:proofErr w:type="spellStart"/>
            <w:r w:rsidRPr="00755CB7">
              <w:rPr>
                <w:lang w:val="en-US"/>
              </w:rPr>
              <w:t>i</w:t>
            </w:r>
            <w:r w:rsidRPr="00755CB7">
              <w:rPr>
                <w:vertAlign w:val="subscript"/>
              </w:rPr>
              <w:t>доп</w:t>
            </w:r>
            <w:proofErr w:type="spellEnd"/>
            <w:r w:rsidRPr="00755CB7">
              <w:rPr>
                <w:vertAlign w:val="subscript"/>
              </w:rPr>
              <w:t xml:space="preserve"> </w:t>
            </w:r>
            <w:proofErr w:type="spellStart"/>
            <w:r w:rsidRPr="00755CB7">
              <w:rPr>
                <w:vertAlign w:val="subscript"/>
              </w:rPr>
              <w:t>гно</w:t>
            </w:r>
            <w:proofErr w:type="spellEnd"/>
            <w:r w:rsidRPr="00755CB7">
              <w:rPr>
                <w:vertAlign w:val="subscript"/>
              </w:rPr>
              <w:t xml:space="preserve"> </w:t>
            </w:r>
            <w:r w:rsidRPr="00755CB7">
              <w:rPr>
                <w:u w:val="single"/>
                <w:lang w:val="en-US"/>
              </w:rPr>
              <w:sym w:font="Symbol" w:char="F0D0"/>
            </w:r>
            <w:r w:rsidRPr="00755CB7">
              <w:t xml:space="preserve"> 0,0</w:t>
            </w:r>
            <w:r w:rsidRPr="00755CB7">
              <w:rPr>
                <w:vertAlign w:val="superscript"/>
              </w:rPr>
              <w:t>0</w:t>
            </w:r>
            <w:r w:rsidRPr="00755CB7">
              <w:t>/10 м</w:t>
            </w:r>
          </w:p>
        </w:tc>
      </w:tr>
      <w:tr w:rsidR="00C6699A" w:rsidRPr="00D956E2" w14:paraId="54C5E77E" w14:textId="77777777" w:rsidTr="00755CB7">
        <w:trPr>
          <w:trHeight w:val="20"/>
        </w:trPr>
        <w:tc>
          <w:tcPr>
            <w:tcW w:w="422" w:type="dxa"/>
          </w:tcPr>
          <w:p w14:paraId="6BDA7EF4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38453D4B" w14:textId="77777777" w:rsidR="00C6699A" w:rsidRPr="00D956E2" w:rsidRDefault="00C6699A" w:rsidP="00C6699A">
            <w:pPr>
              <w:ind w:left="34"/>
              <w:jc w:val="both"/>
            </w:pPr>
            <w:r w:rsidRPr="00D956E2">
              <w:t>Тип буровой установки</w:t>
            </w:r>
          </w:p>
        </w:tc>
        <w:tc>
          <w:tcPr>
            <w:tcW w:w="6520" w:type="dxa"/>
            <w:shd w:val="clear" w:color="auto" w:fill="auto"/>
          </w:tcPr>
          <w:p w14:paraId="534D3A64" w14:textId="77976746" w:rsidR="000B0B40" w:rsidRPr="00755CB7" w:rsidRDefault="00C6699A" w:rsidP="00742A82">
            <w:pPr>
              <w:jc w:val="both"/>
            </w:pPr>
            <w:r w:rsidRPr="00755CB7">
              <w:t>Буровая установка м, не противоречащих ПБ и имеющих соответствующие разрешения Ростехнадзора РФ</w:t>
            </w:r>
          </w:p>
        </w:tc>
      </w:tr>
      <w:tr w:rsidR="00C6699A" w:rsidRPr="00D956E2" w14:paraId="5D88947B" w14:textId="77777777" w:rsidTr="00755CB7">
        <w:trPr>
          <w:trHeight w:val="20"/>
        </w:trPr>
        <w:tc>
          <w:tcPr>
            <w:tcW w:w="422" w:type="dxa"/>
          </w:tcPr>
          <w:p w14:paraId="474EAC75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303ADC9F" w14:textId="77777777" w:rsidR="00C6699A" w:rsidRPr="00D956E2" w:rsidRDefault="00C6699A" w:rsidP="00C6699A">
            <w:pPr>
              <w:ind w:left="34"/>
              <w:jc w:val="both"/>
            </w:pPr>
            <w:r w:rsidRPr="00D956E2">
              <w:t>Вид энергии (ЛЭП/ДЭС)</w:t>
            </w:r>
          </w:p>
        </w:tc>
        <w:tc>
          <w:tcPr>
            <w:tcW w:w="6520" w:type="dxa"/>
            <w:shd w:val="clear" w:color="auto" w:fill="auto"/>
          </w:tcPr>
          <w:p w14:paraId="5D2E8A9D" w14:textId="77777777" w:rsidR="00C6699A" w:rsidRPr="00755CB7" w:rsidRDefault="00C6699A" w:rsidP="00C6699A">
            <w:pPr>
              <w:jc w:val="both"/>
            </w:pPr>
            <w:r w:rsidRPr="00755CB7">
              <w:t>ДЭС (Поставляется буровым подрядчиком)</w:t>
            </w:r>
          </w:p>
        </w:tc>
      </w:tr>
      <w:tr w:rsidR="00C6699A" w:rsidRPr="00D956E2" w14:paraId="4B14FB49" w14:textId="77777777" w:rsidTr="00755CB7">
        <w:trPr>
          <w:trHeight w:val="20"/>
        </w:trPr>
        <w:tc>
          <w:tcPr>
            <w:tcW w:w="422" w:type="dxa"/>
          </w:tcPr>
          <w:p w14:paraId="5BB51EA7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4E65E30E" w14:textId="77777777" w:rsidR="00C6699A" w:rsidRPr="00D956E2" w:rsidRDefault="00C6699A" w:rsidP="00C6699A">
            <w:pPr>
              <w:ind w:left="34"/>
              <w:jc w:val="both"/>
            </w:pPr>
            <w:r w:rsidRPr="00D956E2">
              <w:t>Вид строительства буровой установки</w:t>
            </w:r>
          </w:p>
        </w:tc>
        <w:tc>
          <w:tcPr>
            <w:tcW w:w="6520" w:type="dxa"/>
            <w:shd w:val="clear" w:color="auto" w:fill="auto"/>
          </w:tcPr>
          <w:p w14:paraId="35C469A0" w14:textId="77777777" w:rsidR="00C6699A" w:rsidRPr="00755CB7" w:rsidRDefault="00440E7D" w:rsidP="00440E7D">
            <w:pPr>
              <w:jc w:val="both"/>
            </w:pPr>
            <w:r w:rsidRPr="00755CB7">
              <w:t>Первичный</w:t>
            </w:r>
          </w:p>
        </w:tc>
      </w:tr>
      <w:tr w:rsidR="00C6699A" w:rsidRPr="00D956E2" w14:paraId="6C7905C9" w14:textId="77777777" w:rsidTr="003A5505">
        <w:trPr>
          <w:trHeight w:val="20"/>
        </w:trPr>
        <w:tc>
          <w:tcPr>
            <w:tcW w:w="422" w:type="dxa"/>
          </w:tcPr>
          <w:p w14:paraId="7EF90964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32EA346B" w14:textId="77777777" w:rsidR="00C6699A" w:rsidRPr="00D956E2" w:rsidRDefault="00C6699A" w:rsidP="00C6699A">
            <w:pPr>
              <w:ind w:left="34"/>
              <w:jc w:val="both"/>
            </w:pPr>
            <w:r w:rsidRPr="00D956E2">
              <w:t>Статус отводимых земель под бурение (обычный статус, водоохранные зоны, леса первой группы, родовые угодья)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5DE9C6B5" w14:textId="77777777" w:rsidR="001822A0" w:rsidRPr="00D467BA" w:rsidRDefault="002F71AD" w:rsidP="00C6699A">
            <w:pPr>
              <w:jc w:val="both"/>
            </w:pPr>
            <w:r w:rsidRPr="00D467BA">
              <w:t>Обычный статус</w:t>
            </w:r>
            <w:r w:rsidR="00D467BA" w:rsidRPr="00D467BA">
              <w:t>, лесной участок</w:t>
            </w:r>
          </w:p>
        </w:tc>
      </w:tr>
      <w:tr w:rsidR="002D6AA2" w:rsidRPr="00D956E2" w14:paraId="30B3DD42" w14:textId="77777777" w:rsidTr="003A5505">
        <w:trPr>
          <w:trHeight w:val="20"/>
        </w:trPr>
        <w:tc>
          <w:tcPr>
            <w:tcW w:w="422" w:type="dxa"/>
            <w:vMerge w:val="restart"/>
          </w:tcPr>
          <w:p w14:paraId="79DFEFC5" w14:textId="77777777" w:rsidR="002D6AA2" w:rsidRPr="00D956E2" w:rsidRDefault="002D6AA2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 w:val="restart"/>
          </w:tcPr>
          <w:p w14:paraId="1EFE4D3B" w14:textId="77777777" w:rsidR="002D6AA2" w:rsidRPr="00D956E2" w:rsidRDefault="002D6AA2" w:rsidP="00C6699A">
            <w:pPr>
              <w:ind w:left="34"/>
              <w:jc w:val="both"/>
            </w:pPr>
            <w:r w:rsidRPr="00D956E2">
              <w:t>Проектный горизонт, шифр пласта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1CE5A33B" w14:textId="700838F1" w:rsidR="002D6AA2" w:rsidRPr="00A2771B" w:rsidRDefault="009D1E48" w:rsidP="009D1E48">
            <w:pPr>
              <w:jc w:val="both"/>
            </w:pPr>
            <w:r w:rsidRPr="009D1E48">
              <w:t xml:space="preserve">Старооскольский </w:t>
            </w:r>
            <w:proofErr w:type="spellStart"/>
            <w:r w:rsidRPr="009D1E48">
              <w:t>надгоризонт</w:t>
            </w:r>
            <w:proofErr w:type="spellEnd"/>
            <w:r>
              <w:t xml:space="preserve">, пласт </w:t>
            </w:r>
            <w:r>
              <w:rPr>
                <w:lang w:val="en-US"/>
              </w:rPr>
              <w:t>D</w:t>
            </w:r>
            <w:r w:rsidRPr="00D467BA"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 w:rsidR="00A2771B">
              <w:t xml:space="preserve">, </w:t>
            </w:r>
            <w:r w:rsidR="00A2771B" w:rsidRPr="00A2771B">
              <w:t xml:space="preserve">общая мощность </w:t>
            </w:r>
            <w:proofErr w:type="spellStart"/>
            <w:r w:rsidR="00A2771B" w:rsidRPr="00A2771B">
              <w:t>hобщ</w:t>
            </w:r>
            <w:proofErr w:type="spellEnd"/>
            <w:r w:rsidR="00A2771B" w:rsidRPr="00A2771B">
              <w:t xml:space="preserve">= 30 м; </w:t>
            </w:r>
            <w:proofErr w:type="spellStart"/>
            <w:r w:rsidR="00A2771B" w:rsidRPr="00A2771B">
              <w:t>Рпл</w:t>
            </w:r>
            <w:proofErr w:type="spellEnd"/>
            <w:r w:rsidR="00A2771B" w:rsidRPr="00A2771B">
              <w:t>= 43,5 М</w:t>
            </w:r>
            <w:r w:rsidR="0094191F" w:rsidRPr="00A2771B">
              <w:t>п</w:t>
            </w:r>
            <w:r w:rsidR="00A2771B" w:rsidRPr="00A2771B">
              <w:t>а</w:t>
            </w:r>
            <w:r w:rsidR="0094191F">
              <w:t>, ГФ 151,1м3/т</w:t>
            </w:r>
          </w:p>
        </w:tc>
      </w:tr>
      <w:tr w:rsidR="002D6AA2" w:rsidRPr="00D956E2" w14:paraId="33132E59" w14:textId="77777777" w:rsidTr="003A5505">
        <w:trPr>
          <w:trHeight w:val="20"/>
        </w:trPr>
        <w:tc>
          <w:tcPr>
            <w:tcW w:w="422" w:type="dxa"/>
            <w:vMerge/>
          </w:tcPr>
          <w:p w14:paraId="7F3C0A1C" w14:textId="77777777" w:rsidR="002D6AA2" w:rsidRPr="00D956E2" w:rsidRDefault="002D6AA2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3D5CCBE8" w14:textId="77777777" w:rsidR="002D6AA2" w:rsidRPr="00D956E2" w:rsidRDefault="002D6AA2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F95F31" w14:textId="77777777" w:rsidR="002D1004" w:rsidRDefault="009D1E48" w:rsidP="00C6699A">
            <w:pPr>
              <w:jc w:val="both"/>
            </w:pPr>
            <w:proofErr w:type="spellStart"/>
            <w:r w:rsidRPr="009D1E48">
              <w:t>Колвинский</w:t>
            </w:r>
            <w:proofErr w:type="spellEnd"/>
            <w:r w:rsidRPr="009D1E48">
              <w:t xml:space="preserve"> горизонт</w:t>
            </w:r>
            <w:r w:rsidR="002D6AA2" w:rsidRPr="009D1E48">
              <w:t xml:space="preserve">, </w:t>
            </w:r>
            <w:r w:rsidR="00262288" w:rsidRPr="009D1E48">
              <w:t xml:space="preserve">пласт </w:t>
            </w:r>
            <w:r>
              <w:t>D</w:t>
            </w:r>
            <w:r w:rsidRPr="00D467BA">
              <w:rPr>
                <w:vertAlign w:val="subscript"/>
              </w:rPr>
              <w:t>2</w:t>
            </w:r>
            <w:r>
              <w:rPr>
                <w:lang w:val="en-US"/>
              </w:rPr>
              <w:t>kl</w:t>
            </w:r>
            <w:r w:rsidR="00A2771B">
              <w:t xml:space="preserve">, общая мощность </w:t>
            </w:r>
            <w:r w:rsidR="00A2771B">
              <w:rPr>
                <w:lang w:val="en-US"/>
              </w:rPr>
              <w:t>h</w:t>
            </w:r>
            <w:r w:rsidR="00A2771B">
              <w:t xml:space="preserve">общ= 70 м; </w:t>
            </w:r>
          </w:p>
          <w:p w14:paraId="2C076750" w14:textId="48C59EE9" w:rsidR="002D6AA2" w:rsidRPr="00A2771B" w:rsidRDefault="00A2771B" w:rsidP="00C6699A">
            <w:pPr>
              <w:jc w:val="both"/>
            </w:pPr>
            <w:proofErr w:type="spellStart"/>
            <w:r>
              <w:t>Рпл</w:t>
            </w:r>
            <w:proofErr w:type="spellEnd"/>
            <w:r>
              <w:t>= 51,6 М</w:t>
            </w:r>
            <w:r w:rsidR="0094191F">
              <w:t>п</w:t>
            </w:r>
            <w:r>
              <w:t>а</w:t>
            </w:r>
            <w:r w:rsidR="0094191F">
              <w:t>, ГФ 151,1м3/т</w:t>
            </w:r>
          </w:p>
        </w:tc>
      </w:tr>
      <w:tr w:rsidR="002D6AA2" w:rsidRPr="00AE2AFD" w14:paraId="28F590FC" w14:textId="77777777" w:rsidTr="003A5505">
        <w:trPr>
          <w:trHeight w:val="20"/>
        </w:trPr>
        <w:tc>
          <w:tcPr>
            <w:tcW w:w="422" w:type="dxa"/>
            <w:vMerge w:val="restart"/>
          </w:tcPr>
          <w:p w14:paraId="01E5CE59" w14:textId="77777777" w:rsidR="002D6AA2" w:rsidRPr="00D956E2" w:rsidRDefault="002D6AA2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 w:val="restart"/>
            <w:shd w:val="clear" w:color="auto" w:fill="auto"/>
          </w:tcPr>
          <w:p w14:paraId="6829E0C8" w14:textId="77777777" w:rsidR="002D6AA2" w:rsidRPr="00AE2AFD" w:rsidRDefault="002D6AA2" w:rsidP="00D74BF9">
            <w:pPr>
              <w:ind w:left="34"/>
              <w:jc w:val="both"/>
            </w:pPr>
            <w:r w:rsidRPr="00AE2AFD">
              <w:t>Глубина кровл</w:t>
            </w:r>
            <w:r w:rsidR="00AE2AFD" w:rsidRPr="00AE2AFD">
              <w:t>и проектного горизонта (пласта)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29A13832" w14:textId="41D3C1BB" w:rsidR="002D6AA2" w:rsidRPr="003B19B5" w:rsidRDefault="00AE2AFD" w:rsidP="007A71BA">
            <w:pPr>
              <w:jc w:val="both"/>
            </w:pPr>
            <w:r w:rsidRPr="00AE2AFD">
              <w:rPr>
                <w:lang w:val="en-US"/>
              </w:rPr>
              <w:t xml:space="preserve">D2st – </w:t>
            </w:r>
            <w:r w:rsidRPr="00AE2AFD">
              <w:t>а</w:t>
            </w:r>
            <w:r w:rsidRPr="00AE2AFD">
              <w:rPr>
                <w:lang w:val="en-US"/>
              </w:rPr>
              <w:t>.</w:t>
            </w:r>
            <w:r w:rsidRPr="00AE2AFD">
              <w:t>о</w:t>
            </w:r>
            <w:r w:rsidR="00D74BF9" w:rsidRPr="00D74BF9">
              <w:rPr>
                <w:lang w:val="en-US"/>
              </w:rPr>
              <w:t xml:space="preserve">- </w:t>
            </w:r>
            <w:r w:rsidR="0088084D">
              <w:rPr>
                <w:lang w:val="en-US"/>
              </w:rPr>
              <w:t xml:space="preserve">3570-3610 </w:t>
            </w:r>
            <w:r w:rsidRPr="00AE2AFD">
              <w:t>м</w:t>
            </w:r>
            <w:r w:rsidR="00D74BF9">
              <w:rPr>
                <w:lang w:val="en-US"/>
              </w:rPr>
              <w:t>.</w:t>
            </w:r>
            <w:r w:rsidRPr="00AE2AFD">
              <w:rPr>
                <w:lang w:val="en-US"/>
              </w:rPr>
              <w:t xml:space="preserve"> </w:t>
            </w:r>
          </w:p>
        </w:tc>
      </w:tr>
      <w:tr w:rsidR="002D6AA2" w:rsidRPr="00D74BF9" w14:paraId="4B3FFB9F" w14:textId="77777777" w:rsidTr="003A5505">
        <w:trPr>
          <w:trHeight w:val="20"/>
        </w:trPr>
        <w:tc>
          <w:tcPr>
            <w:tcW w:w="422" w:type="dxa"/>
            <w:vMerge/>
          </w:tcPr>
          <w:p w14:paraId="6FC7DD93" w14:textId="77777777" w:rsidR="002D6AA2" w:rsidRPr="00AE2AFD" w:rsidRDefault="002D6AA2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  <w:rPr>
                <w:lang w:val="en-US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14:paraId="618C3BEC" w14:textId="77777777" w:rsidR="002D6AA2" w:rsidRPr="00AE2AFD" w:rsidRDefault="002D6AA2" w:rsidP="00C6699A">
            <w:pPr>
              <w:ind w:left="34"/>
              <w:jc w:val="both"/>
              <w:rPr>
                <w:lang w:val="en-US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E3BFBF" w14:textId="16ECF82C" w:rsidR="002D6AA2" w:rsidRPr="00D74BF9" w:rsidRDefault="00AE2AFD" w:rsidP="002D1004">
            <w:pPr>
              <w:jc w:val="both"/>
            </w:pPr>
            <w:r w:rsidRPr="00AE2AFD">
              <w:rPr>
                <w:lang w:val="en-US"/>
              </w:rPr>
              <w:t>D</w:t>
            </w:r>
            <w:r w:rsidRPr="00D74BF9">
              <w:t>2</w:t>
            </w:r>
            <w:r w:rsidRPr="00AE2AFD">
              <w:rPr>
                <w:lang w:val="en-US"/>
              </w:rPr>
              <w:t>kl</w:t>
            </w:r>
            <w:r w:rsidRPr="00D74BF9">
              <w:t xml:space="preserve"> – </w:t>
            </w:r>
            <w:proofErr w:type="spellStart"/>
            <w:r w:rsidRPr="00AE2AFD">
              <w:t>а</w:t>
            </w:r>
            <w:r w:rsidRPr="00D74BF9">
              <w:t>.</w:t>
            </w:r>
            <w:r w:rsidRPr="00AE2AFD">
              <w:t>о</w:t>
            </w:r>
            <w:proofErr w:type="spellEnd"/>
            <w:r w:rsidRPr="00D74BF9">
              <w:t xml:space="preserve">. </w:t>
            </w:r>
            <w:r w:rsidR="0088084D" w:rsidRPr="003B19B5">
              <w:t>3700-3736</w:t>
            </w:r>
            <w:r w:rsidR="00D74BF9" w:rsidRPr="00D74BF9">
              <w:t xml:space="preserve"> </w:t>
            </w:r>
            <w:r w:rsidR="00D74BF9">
              <w:t>м.</w:t>
            </w:r>
            <w:r w:rsidR="003B19B5">
              <w:t xml:space="preserve"> </w:t>
            </w:r>
          </w:p>
        </w:tc>
      </w:tr>
      <w:tr w:rsidR="00866790" w:rsidRPr="00D956E2" w14:paraId="2E92EFBC" w14:textId="77777777" w:rsidTr="003A5505">
        <w:trPr>
          <w:trHeight w:val="20"/>
        </w:trPr>
        <w:tc>
          <w:tcPr>
            <w:tcW w:w="422" w:type="dxa"/>
          </w:tcPr>
          <w:p w14:paraId="70A4D88D" w14:textId="77777777" w:rsidR="00866790" w:rsidRPr="00D74BF9" w:rsidRDefault="00866790" w:rsidP="003A1CA1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7F149899" w14:textId="77777777" w:rsidR="00866790" w:rsidRPr="00D956E2" w:rsidRDefault="00866790" w:rsidP="00DF5EF4">
            <w:pPr>
              <w:ind w:left="34"/>
              <w:jc w:val="both"/>
            </w:pPr>
            <w:r w:rsidRPr="00D956E2">
              <w:t xml:space="preserve">Глубина скважины </w:t>
            </w:r>
            <w:r w:rsidRPr="00D956E2">
              <w:rPr>
                <w:lang w:val="en-GB"/>
              </w:rPr>
              <w:t>L</w:t>
            </w:r>
            <w:r w:rsidRPr="00D956E2">
              <w:rPr>
                <w:vertAlign w:val="subscript"/>
              </w:rPr>
              <w:t>скв.</w:t>
            </w:r>
            <w:r w:rsidRPr="00D956E2">
              <w:t>, м</w:t>
            </w:r>
          </w:p>
        </w:tc>
        <w:tc>
          <w:tcPr>
            <w:tcW w:w="6520" w:type="dxa"/>
            <w:shd w:val="clear" w:color="auto" w:fill="auto"/>
          </w:tcPr>
          <w:p w14:paraId="542F1DB1" w14:textId="77777777" w:rsidR="00866790" w:rsidRPr="00D956E2" w:rsidRDefault="00D528FB" w:rsidP="003A1CA1">
            <w:pPr>
              <w:jc w:val="both"/>
            </w:pPr>
            <w:r w:rsidRPr="00755CB7">
              <w:t>4020</w:t>
            </w:r>
            <w:r w:rsidR="00DF5EF4">
              <w:t xml:space="preserve"> м</w:t>
            </w:r>
            <w:r>
              <w:t xml:space="preserve"> (±5% по результату ГИС)</w:t>
            </w:r>
          </w:p>
        </w:tc>
      </w:tr>
      <w:tr w:rsidR="00C6699A" w:rsidRPr="00D956E2" w14:paraId="1FDC2990" w14:textId="77777777" w:rsidTr="003A5505">
        <w:trPr>
          <w:trHeight w:val="20"/>
        </w:trPr>
        <w:tc>
          <w:tcPr>
            <w:tcW w:w="422" w:type="dxa"/>
          </w:tcPr>
          <w:p w14:paraId="5603D05E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B5D9484" w14:textId="77777777" w:rsidR="00C6699A" w:rsidRPr="00D956E2" w:rsidRDefault="00C6699A" w:rsidP="00C6699A">
            <w:pPr>
              <w:ind w:left="34"/>
              <w:jc w:val="both"/>
            </w:pPr>
            <w:r w:rsidRPr="00D956E2">
              <w:t>Радиус круга допуска точки входа в пласт, м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00177B27" w14:textId="06042C34" w:rsidR="00C6699A" w:rsidRPr="00D74BF9" w:rsidRDefault="00A2771B" w:rsidP="00C6699A">
            <w:pPr>
              <w:jc w:val="both"/>
              <w:rPr>
                <w:lang w:val="en-US"/>
              </w:rPr>
            </w:pPr>
            <w:r>
              <w:t>25</w:t>
            </w:r>
            <w:r w:rsidR="00C6699A" w:rsidRPr="00D956E2">
              <w:t xml:space="preserve"> м</w:t>
            </w:r>
          </w:p>
        </w:tc>
      </w:tr>
      <w:tr w:rsidR="00FB1BDC" w:rsidRPr="00D956E2" w14:paraId="35A2D9FF" w14:textId="77777777" w:rsidTr="003A5505">
        <w:trPr>
          <w:trHeight w:val="20"/>
        </w:trPr>
        <w:tc>
          <w:tcPr>
            <w:tcW w:w="422" w:type="dxa"/>
            <w:vMerge w:val="restart"/>
          </w:tcPr>
          <w:p w14:paraId="5C333B19" w14:textId="77777777" w:rsidR="00FB1BDC" w:rsidRPr="00D956E2" w:rsidRDefault="00FB1BDC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6F27FE" w14:textId="77777777" w:rsidR="00FB1BDC" w:rsidRPr="00D956E2" w:rsidRDefault="00FB1BDC" w:rsidP="00E65EE1">
            <w:pPr>
              <w:jc w:val="both"/>
            </w:pPr>
            <w:r w:rsidRPr="00D956E2">
              <w:t>Конструкция скважины (диаметры долота/О.К. и глубины спуска колонн по вертикали/стволу уточняется перед началом работ) (глубина по вертикали, м)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E030E" w14:textId="23FE6C6D" w:rsidR="00FB1BDC" w:rsidRPr="00755CB7" w:rsidRDefault="00FB1BDC" w:rsidP="007C042A">
            <w:pPr>
              <w:jc w:val="both"/>
              <w:rPr>
                <w:color w:val="000000" w:themeColor="text1"/>
              </w:rPr>
            </w:pPr>
            <w:r w:rsidRPr="00755CB7">
              <w:rPr>
                <w:color w:val="000000" w:themeColor="text1"/>
              </w:rPr>
              <w:sym w:font="Symbol" w:char="F0C6"/>
            </w:r>
            <w:r w:rsidRPr="00755CB7">
              <w:rPr>
                <w:color w:val="000000" w:themeColor="text1"/>
              </w:rPr>
              <w:t xml:space="preserve"> 490 / 426×10 мм; </w:t>
            </w:r>
            <w:proofErr w:type="spellStart"/>
            <w:r w:rsidRPr="00755CB7">
              <w:rPr>
                <w:color w:val="000000" w:themeColor="text1"/>
              </w:rPr>
              <w:t>гр.пр</w:t>
            </w:r>
            <w:proofErr w:type="spellEnd"/>
            <w:r w:rsidRPr="00755CB7">
              <w:rPr>
                <w:color w:val="000000" w:themeColor="text1"/>
              </w:rPr>
              <w:t xml:space="preserve">. «Д»; тип резьбы «ОТТМ» </w:t>
            </w:r>
            <w:r w:rsidRPr="002371D6">
              <w:rPr>
                <w:color w:val="000000" w:themeColor="text1"/>
              </w:rPr>
              <w:t>– 0-</w:t>
            </w:r>
            <w:r w:rsidR="003B19B5" w:rsidRPr="002371D6">
              <w:rPr>
                <w:color w:val="000000" w:themeColor="text1"/>
              </w:rPr>
              <w:t>40</w:t>
            </w:r>
            <w:r w:rsidRPr="002371D6">
              <w:rPr>
                <w:color w:val="000000" w:themeColor="text1"/>
              </w:rPr>
              <w:t xml:space="preserve"> м.</w:t>
            </w:r>
          </w:p>
          <w:p w14:paraId="5CA80A60" w14:textId="77777777" w:rsidR="00FB1BDC" w:rsidRPr="00755CB7" w:rsidRDefault="00FB1BDC" w:rsidP="00467E8B">
            <w:pPr>
              <w:jc w:val="both"/>
              <w:rPr>
                <w:i/>
              </w:rPr>
            </w:pPr>
            <w:r w:rsidRPr="00755CB7">
              <w:t xml:space="preserve">Оснастка: </w:t>
            </w:r>
            <w:proofErr w:type="spellStart"/>
            <w:r w:rsidRPr="00755CB7">
              <w:t>центраторы</w:t>
            </w:r>
            <w:proofErr w:type="spellEnd"/>
            <w:r w:rsidRPr="00755CB7">
              <w:t xml:space="preserve"> типа ЦЦ-426/490 – 2 шт.</w:t>
            </w:r>
          </w:p>
        </w:tc>
      </w:tr>
      <w:tr w:rsidR="00FB1BDC" w:rsidRPr="00D956E2" w14:paraId="26EA1152" w14:textId="77777777" w:rsidTr="003A5505">
        <w:trPr>
          <w:trHeight w:val="20"/>
        </w:trPr>
        <w:tc>
          <w:tcPr>
            <w:tcW w:w="422" w:type="dxa"/>
            <w:vMerge/>
          </w:tcPr>
          <w:p w14:paraId="4391CC4D" w14:textId="77777777" w:rsidR="00FB1BDC" w:rsidRPr="00D956E2" w:rsidRDefault="00FB1BDC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tcBorders>
              <w:right w:val="single" w:sz="4" w:space="0" w:color="auto"/>
            </w:tcBorders>
          </w:tcPr>
          <w:p w14:paraId="4B577672" w14:textId="77777777" w:rsidR="00FB1BDC" w:rsidRPr="00D956E2" w:rsidRDefault="00FB1BDC" w:rsidP="00E65EE1">
            <w:pPr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7D066" w14:textId="77777777" w:rsidR="00FB1BDC" w:rsidRPr="00755CB7" w:rsidRDefault="00FB1BDC" w:rsidP="00866790">
            <w:pPr>
              <w:jc w:val="both"/>
              <w:rPr>
                <w:color w:val="000000" w:themeColor="text1"/>
              </w:rPr>
            </w:pPr>
            <w:r w:rsidRPr="00755CB7">
              <w:rPr>
                <w:color w:val="000000" w:themeColor="text1"/>
              </w:rPr>
              <w:sym w:font="Symbol" w:char="F0C6"/>
            </w:r>
            <w:r w:rsidRPr="00755CB7">
              <w:rPr>
                <w:color w:val="000000" w:themeColor="text1"/>
              </w:rPr>
              <w:t xml:space="preserve"> 393,7 / 324×9,5 мм; </w:t>
            </w:r>
            <w:proofErr w:type="spellStart"/>
            <w:r w:rsidRPr="00755CB7">
              <w:rPr>
                <w:color w:val="000000" w:themeColor="text1"/>
              </w:rPr>
              <w:t>гр.пр</w:t>
            </w:r>
            <w:proofErr w:type="spellEnd"/>
            <w:r w:rsidRPr="00755CB7">
              <w:rPr>
                <w:color w:val="000000" w:themeColor="text1"/>
              </w:rPr>
              <w:t>. «Д»; тип резьбы «ОТТМ» –0-400 м.</w:t>
            </w:r>
          </w:p>
          <w:p w14:paraId="2AB2C2DB" w14:textId="77777777" w:rsidR="00FB1BDC" w:rsidRPr="00755CB7" w:rsidRDefault="00FB1BDC" w:rsidP="00467E8B">
            <w:pPr>
              <w:jc w:val="both"/>
              <w:rPr>
                <w:color w:val="000000" w:themeColor="text1"/>
              </w:rPr>
            </w:pPr>
            <w:r w:rsidRPr="00755CB7">
              <w:t xml:space="preserve">Оснастка: </w:t>
            </w:r>
            <w:r w:rsidRPr="00755CB7">
              <w:rPr>
                <w:color w:val="000000" w:themeColor="text1"/>
              </w:rPr>
              <w:t xml:space="preserve">Башмак типа БК-324 – 1 </w:t>
            </w:r>
            <w:proofErr w:type="spellStart"/>
            <w:r w:rsidRPr="00755CB7">
              <w:rPr>
                <w:color w:val="000000" w:themeColor="text1"/>
              </w:rPr>
              <w:t>шт</w:t>
            </w:r>
            <w:proofErr w:type="spellEnd"/>
            <w:r w:rsidRPr="00755CB7">
              <w:rPr>
                <w:color w:val="000000" w:themeColor="text1"/>
              </w:rPr>
              <w:t xml:space="preserve">; ЦКОД-324 – 1 </w:t>
            </w:r>
            <w:proofErr w:type="gramStart"/>
            <w:r w:rsidRPr="00755CB7">
              <w:rPr>
                <w:color w:val="000000" w:themeColor="text1"/>
              </w:rPr>
              <w:t>шт..</w:t>
            </w:r>
            <w:proofErr w:type="gramEnd"/>
            <w:r w:rsidRPr="00755CB7">
              <w:rPr>
                <w:color w:val="000000" w:themeColor="text1"/>
              </w:rPr>
              <w:t xml:space="preserve"> </w:t>
            </w:r>
            <w:proofErr w:type="spellStart"/>
            <w:r w:rsidRPr="00755CB7">
              <w:rPr>
                <w:color w:val="000000" w:themeColor="text1"/>
              </w:rPr>
              <w:t>Центраторы</w:t>
            </w:r>
            <w:proofErr w:type="spellEnd"/>
            <w:r w:rsidRPr="00755CB7">
              <w:rPr>
                <w:color w:val="000000" w:themeColor="text1"/>
              </w:rPr>
              <w:t xml:space="preserve"> типа ЦЦ-324/394 устанавливаются по длине колонны – не менее 4 штуки.</w:t>
            </w:r>
          </w:p>
        </w:tc>
      </w:tr>
      <w:tr w:rsidR="00FB1BDC" w:rsidRPr="00D956E2" w14:paraId="16A4B605" w14:textId="77777777" w:rsidTr="003A5505">
        <w:trPr>
          <w:trHeight w:val="20"/>
        </w:trPr>
        <w:tc>
          <w:tcPr>
            <w:tcW w:w="422" w:type="dxa"/>
            <w:vMerge/>
          </w:tcPr>
          <w:p w14:paraId="7CA72E62" w14:textId="77777777" w:rsidR="00FB1BDC" w:rsidRPr="00D956E2" w:rsidRDefault="00FB1BDC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tcBorders>
              <w:right w:val="single" w:sz="4" w:space="0" w:color="auto"/>
            </w:tcBorders>
          </w:tcPr>
          <w:p w14:paraId="34AB5D43" w14:textId="77777777" w:rsidR="00FB1BDC" w:rsidRPr="00D956E2" w:rsidRDefault="00FB1BDC" w:rsidP="00E65EE1">
            <w:pPr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25B054" w14:textId="77777777" w:rsidR="00FB1BDC" w:rsidRPr="00755CB7" w:rsidRDefault="00FB1BDC" w:rsidP="00D467BA">
            <w:pPr>
              <w:jc w:val="both"/>
              <w:rPr>
                <w:color w:val="000000" w:themeColor="text1"/>
              </w:rPr>
            </w:pPr>
            <w:r w:rsidRPr="00755CB7">
              <w:rPr>
                <w:color w:val="000000" w:themeColor="text1"/>
              </w:rPr>
              <w:sym w:font="Symbol" w:char="F0C6"/>
            </w:r>
            <w:r w:rsidRPr="00755CB7">
              <w:rPr>
                <w:color w:val="000000" w:themeColor="text1"/>
              </w:rPr>
              <w:t xml:space="preserve"> 295,3 / 245× 11,99 мм; </w:t>
            </w:r>
            <w:proofErr w:type="spellStart"/>
            <w:r w:rsidRPr="00755CB7">
              <w:rPr>
                <w:color w:val="000000" w:themeColor="text1"/>
              </w:rPr>
              <w:t>гр.пр</w:t>
            </w:r>
            <w:proofErr w:type="spellEnd"/>
            <w:r w:rsidRPr="00755CB7">
              <w:rPr>
                <w:color w:val="000000" w:themeColor="text1"/>
              </w:rPr>
              <w:t>. «</w:t>
            </w:r>
            <w:r w:rsidRPr="00755CB7">
              <w:rPr>
                <w:color w:val="000000" w:themeColor="text1"/>
                <w:lang w:val="en-US"/>
              </w:rPr>
              <w:t>L</w:t>
            </w:r>
            <w:r w:rsidRPr="00755CB7">
              <w:rPr>
                <w:color w:val="000000" w:themeColor="text1"/>
              </w:rPr>
              <w:t>-80»; тип резьбы «ОТТМ» – 0-2600 м.</w:t>
            </w:r>
          </w:p>
          <w:p w14:paraId="19EA49F4" w14:textId="77777777" w:rsidR="00FB1BDC" w:rsidRPr="00755CB7" w:rsidRDefault="00FB1BDC" w:rsidP="00755CB7">
            <w:pPr>
              <w:jc w:val="both"/>
              <w:rPr>
                <w:color w:val="000000" w:themeColor="text1"/>
                <w:shd w:val="clear" w:color="auto" w:fill="FFFF00"/>
              </w:rPr>
            </w:pPr>
            <w:r w:rsidRPr="00755CB7">
              <w:t xml:space="preserve">Оснастка: </w:t>
            </w:r>
            <w:r w:rsidRPr="00755CB7">
              <w:rPr>
                <w:color w:val="000000" w:themeColor="text1"/>
              </w:rPr>
              <w:t xml:space="preserve">Башмак типа БК-245 – 1 </w:t>
            </w:r>
            <w:proofErr w:type="spellStart"/>
            <w:r w:rsidRPr="00755CB7">
              <w:rPr>
                <w:color w:val="000000" w:themeColor="text1"/>
              </w:rPr>
              <w:t>шт</w:t>
            </w:r>
            <w:proofErr w:type="spellEnd"/>
            <w:r w:rsidRPr="00755CB7">
              <w:rPr>
                <w:color w:val="000000" w:themeColor="text1"/>
              </w:rPr>
              <w:t xml:space="preserve">; ЦКОД-245 – 1 </w:t>
            </w:r>
            <w:proofErr w:type="gramStart"/>
            <w:r w:rsidRPr="00755CB7">
              <w:rPr>
                <w:color w:val="000000" w:themeColor="text1"/>
              </w:rPr>
              <w:t>шт..</w:t>
            </w:r>
            <w:proofErr w:type="gramEnd"/>
            <w:r w:rsidRPr="00755CB7">
              <w:rPr>
                <w:color w:val="000000" w:themeColor="text1"/>
              </w:rPr>
              <w:t xml:space="preserve"> </w:t>
            </w:r>
            <w:proofErr w:type="spellStart"/>
            <w:r w:rsidRPr="00755CB7">
              <w:rPr>
                <w:color w:val="000000" w:themeColor="text1"/>
              </w:rPr>
              <w:t>Центраторы</w:t>
            </w:r>
            <w:proofErr w:type="spellEnd"/>
            <w:r w:rsidRPr="00755CB7">
              <w:rPr>
                <w:color w:val="000000" w:themeColor="text1"/>
              </w:rPr>
              <w:t xml:space="preserve"> типа ЦЦ -245/295-320 устанавливаются в инт.0-600 – не менее 4 штук,</w:t>
            </w:r>
            <w:r w:rsidRPr="00755CB7">
              <w:t xml:space="preserve"> </w:t>
            </w:r>
            <w:r w:rsidRPr="00755CB7">
              <w:rPr>
                <w:color w:val="000000" w:themeColor="text1"/>
              </w:rPr>
              <w:t>ЦЦ-2-245/295 устанавливаются в инт.600-2600 – не менее 52 штук.</w:t>
            </w:r>
          </w:p>
          <w:p w14:paraId="4C23DB66" w14:textId="5F6F97CA" w:rsidR="00FB1BDC" w:rsidRPr="00755CB7" w:rsidRDefault="00FB1BDC" w:rsidP="00755CB7">
            <w:pPr>
              <w:jc w:val="both"/>
              <w:rPr>
                <w:color w:val="000000" w:themeColor="text1"/>
              </w:rPr>
            </w:pPr>
            <w:r w:rsidRPr="00755CB7">
              <w:rPr>
                <w:color w:val="000000" w:themeColor="text1"/>
              </w:rPr>
              <w:t>МСЦ-245 устанавливается на гл.1300</w:t>
            </w:r>
            <w:r w:rsidR="009E5392">
              <w:rPr>
                <w:color w:val="000000" w:themeColor="text1"/>
              </w:rPr>
              <w:t xml:space="preserve"> м.</w:t>
            </w:r>
          </w:p>
        </w:tc>
      </w:tr>
      <w:tr w:rsidR="00FB1BDC" w:rsidRPr="00D956E2" w14:paraId="631731DC" w14:textId="77777777" w:rsidTr="00755CB7">
        <w:trPr>
          <w:trHeight w:val="450"/>
        </w:trPr>
        <w:tc>
          <w:tcPr>
            <w:tcW w:w="422" w:type="dxa"/>
            <w:vMerge/>
          </w:tcPr>
          <w:p w14:paraId="47E788C0" w14:textId="77777777" w:rsidR="00FB1BDC" w:rsidRPr="00D956E2" w:rsidRDefault="00FB1BDC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tcBorders>
              <w:right w:val="single" w:sz="4" w:space="0" w:color="auto"/>
            </w:tcBorders>
          </w:tcPr>
          <w:p w14:paraId="18760AAA" w14:textId="77777777" w:rsidR="00FB1BDC" w:rsidRPr="00D956E2" w:rsidRDefault="00FB1BDC" w:rsidP="00E65EE1">
            <w:pPr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D83B" w14:textId="69E3BA04" w:rsidR="00FB1BDC" w:rsidRPr="00755CB7" w:rsidRDefault="00FB1BDC" w:rsidP="00A86B32">
            <w:pPr>
              <w:jc w:val="both"/>
            </w:pPr>
            <w:r w:rsidRPr="00755CB7">
              <w:rPr>
                <w:color w:val="000000" w:themeColor="text1"/>
              </w:rPr>
              <w:sym w:font="Symbol" w:char="F0C6"/>
            </w:r>
            <w:r w:rsidRPr="00755CB7">
              <w:rPr>
                <w:color w:val="000000" w:themeColor="text1"/>
              </w:rPr>
              <w:t xml:space="preserve"> 215,9 / </w:t>
            </w:r>
            <w:r w:rsidRPr="00755CB7">
              <w:t xml:space="preserve">168×10,59 мм; </w:t>
            </w:r>
            <w:proofErr w:type="spellStart"/>
            <w:r w:rsidRPr="00755CB7">
              <w:t>гр.пр</w:t>
            </w:r>
            <w:proofErr w:type="spellEnd"/>
            <w:r w:rsidRPr="00755CB7">
              <w:t xml:space="preserve"> «</w:t>
            </w:r>
            <w:r w:rsidRPr="00755CB7">
              <w:rPr>
                <w:color w:val="000000" w:themeColor="text1"/>
                <w:lang w:val="en-US"/>
              </w:rPr>
              <w:t>L</w:t>
            </w:r>
            <w:r w:rsidRPr="00755CB7">
              <w:rPr>
                <w:color w:val="000000" w:themeColor="text1"/>
              </w:rPr>
              <w:t>-80</w:t>
            </w:r>
            <w:r w:rsidRPr="00755CB7">
              <w:t>»; тип резьбы «</w:t>
            </w:r>
            <w:r w:rsidRPr="00755CB7">
              <w:rPr>
                <w:color w:val="000000" w:themeColor="text1"/>
              </w:rPr>
              <w:t>ОТТМ</w:t>
            </w:r>
            <w:r w:rsidRPr="00755CB7">
              <w:t xml:space="preserve">» – </w:t>
            </w:r>
            <w:r w:rsidR="006B24E1">
              <w:t>0</w:t>
            </w:r>
            <w:r w:rsidRPr="00755CB7">
              <w:t>-</w:t>
            </w:r>
            <w:r w:rsidR="00DC7C55" w:rsidRPr="00755CB7">
              <w:t>3900</w:t>
            </w:r>
            <w:r w:rsidRPr="00755CB7">
              <w:t xml:space="preserve"> м.</w:t>
            </w:r>
          </w:p>
          <w:p w14:paraId="740AF2F2" w14:textId="0C70C668" w:rsidR="00FB1BDC" w:rsidRPr="00755CB7" w:rsidRDefault="00FB1BDC" w:rsidP="007F7DCB">
            <w:pPr>
              <w:contextualSpacing/>
              <w:jc w:val="both"/>
            </w:pPr>
            <w:r w:rsidRPr="00755CB7">
              <w:t xml:space="preserve">Оснастка: </w:t>
            </w:r>
            <w:r w:rsidRPr="00755CB7">
              <w:rPr>
                <w:color w:val="000000" w:themeColor="text1"/>
              </w:rPr>
              <w:t xml:space="preserve">Башмак типа </w:t>
            </w:r>
            <w:r w:rsidRPr="00755CB7">
              <w:t>БКМ-168 с двумя обратными клапанами – типа ЦКОД-168.</w:t>
            </w:r>
            <w:r w:rsidRPr="00755CB7">
              <w:rPr>
                <w:color w:val="000000" w:themeColor="text1"/>
              </w:rPr>
              <w:t xml:space="preserve"> </w:t>
            </w:r>
            <w:proofErr w:type="spellStart"/>
            <w:r w:rsidRPr="00755CB7">
              <w:rPr>
                <w:color w:val="000000" w:themeColor="text1"/>
              </w:rPr>
              <w:t>Центраторы</w:t>
            </w:r>
            <w:proofErr w:type="spellEnd"/>
            <w:r w:rsidRPr="00755CB7">
              <w:rPr>
                <w:color w:val="000000" w:themeColor="text1"/>
              </w:rPr>
              <w:t xml:space="preserve"> типа ЦЦ-2-168/216 устанавливаются в инт.0-</w:t>
            </w:r>
            <w:r w:rsidR="006B24E1">
              <w:rPr>
                <w:color w:val="000000" w:themeColor="text1"/>
              </w:rPr>
              <w:t>3900</w:t>
            </w:r>
            <w:r w:rsidRPr="00755CB7">
              <w:rPr>
                <w:color w:val="000000" w:themeColor="text1"/>
              </w:rPr>
              <w:t xml:space="preserve"> – не менее 98 штук,</w:t>
            </w:r>
            <w:r w:rsidRPr="00755CB7">
              <w:t xml:space="preserve"> </w:t>
            </w:r>
            <w:r w:rsidRPr="00755CB7">
              <w:rPr>
                <w:color w:val="000000" w:themeColor="text1"/>
              </w:rPr>
              <w:t>ЦТГ-168/216 устанавливаются в инт.0-</w:t>
            </w:r>
            <w:r w:rsidR="006B24E1">
              <w:rPr>
                <w:color w:val="000000" w:themeColor="text1"/>
              </w:rPr>
              <w:t>3900</w:t>
            </w:r>
            <w:r w:rsidRPr="00755CB7">
              <w:rPr>
                <w:color w:val="000000" w:themeColor="text1"/>
              </w:rPr>
              <w:t xml:space="preserve"> – не менее 22 штук.</w:t>
            </w:r>
          </w:p>
        </w:tc>
      </w:tr>
      <w:tr w:rsidR="00FB1BDC" w:rsidRPr="00D956E2" w14:paraId="4B4567D8" w14:textId="77777777" w:rsidTr="00755CB7">
        <w:trPr>
          <w:trHeight w:val="449"/>
        </w:trPr>
        <w:tc>
          <w:tcPr>
            <w:tcW w:w="422" w:type="dxa"/>
            <w:vMerge/>
          </w:tcPr>
          <w:p w14:paraId="0BE0C02F" w14:textId="77777777" w:rsidR="00FB1BDC" w:rsidRPr="00D956E2" w:rsidRDefault="00FB1BDC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tcBorders>
              <w:right w:val="single" w:sz="4" w:space="0" w:color="auto"/>
            </w:tcBorders>
          </w:tcPr>
          <w:p w14:paraId="483976D5" w14:textId="77777777" w:rsidR="00FB1BDC" w:rsidRPr="00D956E2" w:rsidRDefault="00FB1BDC" w:rsidP="00E65EE1">
            <w:pPr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2B4B" w14:textId="77777777" w:rsidR="00FB1BDC" w:rsidRPr="00755CB7" w:rsidRDefault="00FB1BDC" w:rsidP="00A86B32">
            <w:pPr>
              <w:jc w:val="both"/>
            </w:pPr>
            <w:r w:rsidRPr="00755CB7">
              <w:rPr>
                <w:color w:val="000000" w:themeColor="text1"/>
              </w:rPr>
              <w:t>Ø 142,9</w:t>
            </w:r>
            <w:r w:rsidR="00360E82" w:rsidRPr="00755CB7">
              <w:rPr>
                <w:color w:val="000000" w:themeColor="text1"/>
              </w:rPr>
              <w:t xml:space="preserve"> / 114</w:t>
            </w:r>
            <w:r w:rsidR="00360E82" w:rsidRPr="00755CB7">
              <w:t xml:space="preserve">×8,56 мм; </w:t>
            </w:r>
            <w:proofErr w:type="spellStart"/>
            <w:r w:rsidR="00360E82" w:rsidRPr="00755CB7">
              <w:t>гр.пр</w:t>
            </w:r>
            <w:proofErr w:type="spellEnd"/>
            <w:r w:rsidR="00360E82" w:rsidRPr="00755CB7">
              <w:t xml:space="preserve"> «</w:t>
            </w:r>
            <w:r w:rsidR="00360E82" w:rsidRPr="00755CB7">
              <w:rPr>
                <w:color w:val="000000" w:themeColor="text1"/>
                <w:lang w:val="en-US"/>
              </w:rPr>
              <w:t>L</w:t>
            </w:r>
            <w:r w:rsidR="00360E82" w:rsidRPr="00755CB7">
              <w:rPr>
                <w:color w:val="000000" w:themeColor="text1"/>
              </w:rPr>
              <w:t>-80</w:t>
            </w:r>
            <w:r w:rsidR="00360E82" w:rsidRPr="00755CB7">
              <w:t>»; тип резьбы «</w:t>
            </w:r>
            <w:r w:rsidR="00360E82" w:rsidRPr="00755CB7">
              <w:rPr>
                <w:color w:val="000000" w:themeColor="text1"/>
              </w:rPr>
              <w:t>ОТТМ</w:t>
            </w:r>
            <w:r w:rsidR="00360E82" w:rsidRPr="00755CB7">
              <w:t>»</w:t>
            </w:r>
            <w:r w:rsidR="00DC7C55" w:rsidRPr="00755CB7">
              <w:t xml:space="preserve"> 3900-4020 / 3825-4020 м.</w:t>
            </w:r>
          </w:p>
          <w:p w14:paraId="5F90A637" w14:textId="7562327A" w:rsidR="00DC7C55" w:rsidRPr="00755CB7" w:rsidRDefault="00DC7C55" w:rsidP="00A86B32">
            <w:pPr>
              <w:jc w:val="both"/>
              <w:rPr>
                <w:color w:val="000000" w:themeColor="text1"/>
              </w:rPr>
            </w:pPr>
            <w:r w:rsidRPr="00755CB7">
              <w:t xml:space="preserve">Оснастка: </w:t>
            </w:r>
            <w:r w:rsidRPr="00755CB7">
              <w:rPr>
                <w:color w:val="000000" w:themeColor="text1"/>
              </w:rPr>
              <w:t xml:space="preserve">Башмак типа </w:t>
            </w:r>
            <w:r w:rsidRPr="00755CB7">
              <w:t>БКМ-114 с двумя обратными клапанами – типа ЦКОД-114.</w:t>
            </w:r>
            <w:r w:rsidRPr="00755CB7">
              <w:rPr>
                <w:color w:val="000000" w:themeColor="text1"/>
              </w:rPr>
              <w:t xml:space="preserve"> </w:t>
            </w:r>
            <w:proofErr w:type="spellStart"/>
            <w:r w:rsidRPr="00755CB7">
              <w:rPr>
                <w:color w:val="000000" w:themeColor="text1"/>
              </w:rPr>
              <w:t>Центраторы</w:t>
            </w:r>
            <w:proofErr w:type="spellEnd"/>
            <w:r w:rsidRPr="00755CB7">
              <w:rPr>
                <w:color w:val="000000" w:themeColor="text1"/>
              </w:rPr>
              <w:t xml:space="preserve"> типа ЦЦ-2-114/143 устанавливаются в инт.3825-4020 – не менее 8 штук,</w:t>
            </w:r>
            <w:r w:rsidRPr="00755CB7">
              <w:t xml:space="preserve"> </w:t>
            </w:r>
            <w:r w:rsidRPr="00755CB7">
              <w:rPr>
                <w:color w:val="000000" w:themeColor="text1"/>
              </w:rPr>
              <w:t>ЦТГ-114/143 устанавливаются в инт.3900-4020 – не менее 4 штук.</w:t>
            </w:r>
            <w:r w:rsidR="001365A1" w:rsidRPr="00755CB7">
              <w:rPr>
                <w:color w:val="000000" w:themeColor="text1"/>
              </w:rPr>
              <w:t xml:space="preserve"> Подвеска хвостовика типа ПХЦЗ 114/168.</w:t>
            </w:r>
          </w:p>
        </w:tc>
      </w:tr>
      <w:tr w:rsidR="00FB1BDC" w:rsidRPr="00D956E2" w14:paraId="17ABAAA5" w14:textId="77777777" w:rsidTr="003A5505">
        <w:trPr>
          <w:trHeight w:val="20"/>
        </w:trPr>
        <w:tc>
          <w:tcPr>
            <w:tcW w:w="422" w:type="dxa"/>
            <w:vMerge/>
          </w:tcPr>
          <w:p w14:paraId="40AD9778" w14:textId="77777777" w:rsidR="00FB1BDC" w:rsidRPr="00D956E2" w:rsidRDefault="00FB1BDC" w:rsidP="003B0F0C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tcBorders>
              <w:right w:val="single" w:sz="4" w:space="0" w:color="auto"/>
            </w:tcBorders>
          </w:tcPr>
          <w:p w14:paraId="5E98B3CE" w14:textId="77777777" w:rsidR="00FB1BDC" w:rsidRPr="00D956E2" w:rsidRDefault="00FB1BDC" w:rsidP="003B0F0C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BEB0" w14:textId="0F14E8BE" w:rsidR="005C3097" w:rsidRPr="005C3097" w:rsidRDefault="001365A1" w:rsidP="005C3097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C3097" w:rsidRPr="005C3097">
              <w:rPr>
                <w:color w:val="000000" w:themeColor="text1"/>
              </w:rPr>
              <w:t>ри расчете коммерческого предложения руководствоваться данной конструкцией скважин.</w:t>
            </w:r>
          </w:p>
          <w:p w14:paraId="362428B3" w14:textId="5A2ADCD0" w:rsidR="005C3097" w:rsidRPr="001365A1" w:rsidRDefault="001365A1" w:rsidP="001365A1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5C3097" w:rsidRPr="001365A1">
              <w:rPr>
                <w:color w:val="000000" w:themeColor="text1"/>
              </w:rPr>
              <w:t xml:space="preserve"> процессе спуска обсадных колонн обязательная регистрация момента свинчивания со сбором показателей и построением кривых крутящего момента; предоставление отчета в электронном и графическом виде.</w:t>
            </w:r>
          </w:p>
          <w:p w14:paraId="672224CB" w14:textId="179FE5F2" w:rsidR="005C3097" w:rsidRPr="001365A1" w:rsidRDefault="001365A1" w:rsidP="001365A1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 w:rsidR="005C3097" w:rsidRPr="001365A1">
              <w:rPr>
                <w:color w:val="000000" w:themeColor="text1"/>
              </w:rPr>
              <w:t>ементировочные головки должны быть заводского изготовления.</w:t>
            </w:r>
          </w:p>
          <w:p w14:paraId="23EA7409" w14:textId="35702763" w:rsidR="005C3097" w:rsidRPr="001365A1" w:rsidRDefault="001365A1" w:rsidP="001365A1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5C3097" w:rsidRPr="001365A1">
              <w:rPr>
                <w:color w:val="000000" w:themeColor="text1"/>
              </w:rPr>
              <w:t xml:space="preserve">бщее количество и интервалы установок </w:t>
            </w:r>
            <w:proofErr w:type="spellStart"/>
            <w:r w:rsidR="005C3097" w:rsidRPr="001365A1">
              <w:rPr>
                <w:color w:val="000000" w:themeColor="text1"/>
              </w:rPr>
              <w:t>центраторов</w:t>
            </w:r>
            <w:proofErr w:type="spellEnd"/>
            <w:r w:rsidR="005C3097" w:rsidRPr="001365A1">
              <w:rPr>
                <w:color w:val="000000" w:themeColor="text1"/>
              </w:rPr>
              <w:t xml:space="preserve"> определяются по результатам промыслово-геофизических исследований и в соответствии с рекомендациями «Положение по креплению».</w:t>
            </w:r>
          </w:p>
          <w:p w14:paraId="74725382" w14:textId="6A336C56" w:rsidR="005C3097" w:rsidRPr="001365A1" w:rsidRDefault="001365A1" w:rsidP="001365A1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5C3097" w:rsidRPr="001365A1">
              <w:rPr>
                <w:color w:val="000000" w:themeColor="text1"/>
              </w:rPr>
              <w:t>ся информация об объемах работ является предварительной и ориентировочной и может быть уменьшена Заказчиком в зависимости от изменения проектных решений и производственной программы, как на этапе заключения договора, так и в процессе его исполнения без изменения единичных расценок.</w:t>
            </w:r>
          </w:p>
          <w:p w14:paraId="1EF806D8" w14:textId="4277BAC6" w:rsidR="001365A1" w:rsidRDefault="001365A1" w:rsidP="009A77A6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Ок</w:t>
            </w:r>
            <w:r w:rsidR="00FB1BDC" w:rsidRPr="001365A1">
              <w:rPr>
                <w:color w:val="000000" w:themeColor="text1"/>
              </w:rPr>
              <w:t>ончательное количество элементов оснастки выбирается исходя из расчета центровки обсадной колонны.</w:t>
            </w:r>
          </w:p>
          <w:p w14:paraId="6E798E30" w14:textId="77777777" w:rsidR="001365A1" w:rsidRPr="001365A1" w:rsidRDefault="00FB1BDC" w:rsidP="005C3097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 w:rsidRPr="001365A1">
              <w:rPr>
                <w:color w:val="000000" w:themeColor="text1"/>
              </w:rPr>
              <w:t>Тип резьбовых соединений обсадных колонн может быть скорректированы Заказчиком в одностороннем порядке.</w:t>
            </w:r>
          </w:p>
          <w:p w14:paraId="74165444" w14:textId="752A2FD2" w:rsidR="00FB1BDC" w:rsidRPr="001365A1" w:rsidRDefault="00FB1BDC" w:rsidP="005C3097">
            <w:pPr>
              <w:pStyle w:val="aa"/>
              <w:numPr>
                <w:ilvl w:val="0"/>
                <w:numId w:val="23"/>
              </w:numPr>
              <w:ind w:left="455"/>
              <w:jc w:val="both"/>
              <w:rPr>
                <w:color w:val="000000" w:themeColor="text1"/>
              </w:rPr>
            </w:pPr>
            <w:r w:rsidRPr="001365A1">
              <w:rPr>
                <w:color w:val="000000" w:themeColor="text1"/>
              </w:rPr>
              <w:t>Буровой подрядчик изготавливает/закупает подгоночные патрубки, переводники для элементов обсадной колонны</w:t>
            </w:r>
            <w:r w:rsidR="005C3097" w:rsidRPr="001365A1">
              <w:rPr>
                <w:color w:val="000000" w:themeColor="text1"/>
              </w:rPr>
              <w:t>.</w:t>
            </w:r>
          </w:p>
        </w:tc>
      </w:tr>
      <w:tr w:rsidR="00C6699A" w:rsidRPr="00D956E2" w14:paraId="54D1B6F5" w14:textId="77777777" w:rsidTr="003A5505">
        <w:trPr>
          <w:trHeight w:val="20"/>
        </w:trPr>
        <w:tc>
          <w:tcPr>
            <w:tcW w:w="422" w:type="dxa"/>
          </w:tcPr>
          <w:p w14:paraId="2FBE2BD2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2DA3F3C1" w14:textId="77777777" w:rsidR="00C6699A" w:rsidRPr="00D956E2" w:rsidRDefault="00C6699A" w:rsidP="00E36A36">
            <w:pPr>
              <w:ind w:left="34"/>
            </w:pPr>
            <w:r w:rsidRPr="00D956E2">
              <w:t>Конструкция забоя (зацементированная колонна, готовый фильтр, открытый забой)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5CAEC23" w14:textId="77777777" w:rsidR="00C6699A" w:rsidRPr="00D956E2" w:rsidRDefault="009A77A6" w:rsidP="007C042A">
            <w:r w:rsidRPr="0002112B">
              <w:t>Зацементированная колонна</w:t>
            </w:r>
          </w:p>
        </w:tc>
      </w:tr>
      <w:tr w:rsidR="00340D74" w:rsidRPr="00D956E2" w14:paraId="1DC5AD1B" w14:textId="77777777" w:rsidTr="003A5505">
        <w:trPr>
          <w:trHeight w:val="20"/>
        </w:trPr>
        <w:tc>
          <w:tcPr>
            <w:tcW w:w="422" w:type="dxa"/>
            <w:vMerge w:val="restart"/>
          </w:tcPr>
          <w:p w14:paraId="0C64B058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 w:val="restart"/>
          </w:tcPr>
          <w:p w14:paraId="0DCDE38F" w14:textId="77777777" w:rsidR="00340D74" w:rsidRPr="00D956E2" w:rsidRDefault="00340D74" w:rsidP="00B620B9">
            <w:pPr>
              <w:ind w:left="34"/>
              <w:jc w:val="both"/>
            </w:pPr>
            <w:r w:rsidRPr="00D956E2">
              <w:t>Тип цемента (облегченный, нормальный), высота подъема цементного раствора за колонной и технология цементирования (одно- или двухступенчатая, российская, зарубежная):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2E9F9248" w14:textId="77777777" w:rsidR="00340D74" w:rsidRPr="00D956E2" w:rsidRDefault="00340D74" w:rsidP="00045FC2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Направление Ø 426 мм: </w:t>
            </w:r>
          </w:p>
          <w:p w14:paraId="3ABBA9E0" w14:textId="77777777" w:rsidR="00340D74" w:rsidRPr="00D956E2" w:rsidRDefault="00340D74" w:rsidP="007353EE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цементируется в одну ступень одной порцией: </w:t>
            </w:r>
          </w:p>
          <w:p w14:paraId="4C70C86C" w14:textId="656BA33C" w:rsidR="00340D74" w:rsidRPr="00D956E2" w:rsidRDefault="00340D74" w:rsidP="00CE528C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интервал 0–</w:t>
            </w:r>
            <w:r w:rsidR="00CE528C">
              <w:rPr>
                <w:i w:val="0"/>
                <w:color w:val="auto"/>
                <w:sz w:val="20"/>
              </w:rPr>
              <w:t>4</w:t>
            </w:r>
            <w:r w:rsidRPr="00D956E2">
              <w:rPr>
                <w:i w:val="0"/>
                <w:color w:val="auto"/>
                <w:sz w:val="20"/>
              </w:rPr>
              <w:t>0 м по стволу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D956E2">
              <w:rPr>
                <w:i w:val="0"/>
                <w:color w:val="auto"/>
                <w:sz w:val="20"/>
              </w:rPr>
              <w:t xml:space="preserve">– </w:t>
            </w:r>
            <w:r w:rsidRPr="00FA23A5">
              <w:rPr>
                <w:i w:val="0"/>
                <w:color w:val="auto"/>
                <w:sz w:val="20"/>
              </w:rPr>
              <w:t>Тампонажный раствор "Норд" с антифризом (СаСl</w:t>
            </w:r>
            <w:r w:rsidRPr="00FA23A5">
              <w:rPr>
                <w:i w:val="0"/>
                <w:color w:val="auto"/>
                <w:sz w:val="20"/>
                <w:vertAlign w:val="subscript"/>
              </w:rPr>
              <w:t>2</w:t>
            </w:r>
            <w:r w:rsidRPr="00FA23A5">
              <w:rPr>
                <w:i w:val="0"/>
                <w:color w:val="auto"/>
                <w:sz w:val="20"/>
              </w:rPr>
              <w:t>)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D956E2">
              <w:rPr>
                <w:i w:val="0"/>
                <w:color w:val="auto"/>
                <w:sz w:val="20"/>
              </w:rPr>
              <w:t>плотностью ρ = 1,</w:t>
            </w:r>
            <w:r>
              <w:rPr>
                <w:i w:val="0"/>
                <w:color w:val="auto"/>
                <w:sz w:val="20"/>
              </w:rPr>
              <w:t>8</w:t>
            </w:r>
            <w:r w:rsidRPr="00D956E2">
              <w:rPr>
                <w:i w:val="0"/>
                <w:color w:val="auto"/>
                <w:sz w:val="20"/>
              </w:rPr>
              <w:t xml:space="preserve">2 г/см³ </w:t>
            </w:r>
          </w:p>
        </w:tc>
      </w:tr>
      <w:tr w:rsidR="00340D74" w:rsidRPr="00D956E2" w14:paraId="5B93FAEA" w14:textId="77777777" w:rsidTr="003A5505">
        <w:trPr>
          <w:trHeight w:val="20"/>
        </w:trPr>
        <w:tc>
          <w:tcPr>
            <w:tcW w:w="422" w:type="dxa"/>
            <w:vMerge/>
          </w:tcPr>
          <w:p w14:paraId="438E9E6E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5160AF96" w14:textId="77777777" w:rsidR="00340D74" w:rsidRPr="00D956E2" w:rsidRDefault="00340D74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053CEE3B" w14:textId="77777777" w:rsidR="00340D74" w:rsidRPr="00D956E2" w:rsidRDefault="00340D74" w:rsidP="007353EE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Кондуктор Ø 324 мм:</w:t>
            </w:r>
          </w:p>
          <w:p w14:paraId="0D8BEDA8" w14:textId="77777777" w:rsidR="00340D74" w:rsidRPr="00D956E2" w:rsidRDefault="00340D74" w:rsidP="007353EE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цементируется в одну ступень одной порцией:</w:t>
            </w:r>
          </w:p>
          <w:p w14:paraId="4C28FD8D" w14:textId="5A491CF4" w:rsidR="00340D74" w:rsidRPr="00D956E2" w:rsidRDefault="00340D74" w:rsidP="00900073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интервал 0–</w:t>
            </w:r>
            <w:r>
              <w:rPr>
                <w:i w:val="0"/>
                <w:color w:val="auto"/>
                <w:sz w:val="20"/>
              </w:rPr>
              <w:t>40</w:t>
            </w:r>
            <w:r w:rsidRPr="00D956E2">
              <w:rPr>
                <w:i w:val="0"/>
                <w:color w:val="auto"/>
                <w:sz w:val="20"/>
              </w:rPr>
              <w:t xml:space="preserve">0 м – </w:t>
            </w:r>
            <w:r w:rsidRPr="00FA23A5">
              <w:rPr>
                <w:i w:val="0"/>
                <w:color w:val="auto"/>
                <w:sz w:val="20"/>
              </w:rPr>
              <w:t>Тампонажный раствор "Норд" с антифризом (СаСl</w:t>
            </w:r>
            <w:r w:rsidRPr="00FA23A5">
              <w:rPr>
                <w:i w:val="0"/>
                <w:color w:val="auto"/>
                <w:sz w:val="20"/>
                <w:vertAlign w:val="subscript"/>
              </w:rPr>
              <w:t>2</w:t>
            </w:r>
            <w:r w:rsidRPr="00FA23A5">
              <w:rPr>
                <w:i w:val="0"/>
                <w:color w:val="auto"/>
                <w:sz w:val="20"/>
              </w:rPr>
              <w:t>)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Pr="00D956E2">
              <w:rPr>
                <w:i w:val="0"/>
                <w:color w:val="auto"/>
                <w:sz w:val="20"/>
              </w:rPr>
              <w:t>плотностью ρ = 1,</w:t>
            </w:r>
            <w:r>
              <w:rPr>
                <w:i w:val="0"/>
                <w:color w:val="auto"/>
                <w:sz w:val="20"/>
              </w:rPr>
              <w:t>8</w:t>
            </w:r>
            <w:r w:rsidRPr="00D956E2">
              <w:rPr>
                <w:i w:val="0"/>
                <w:color w:val="auto"/>
                <w:sz w:val="20"/>
              </w:rPr>
              <w:t>2 г/см³</w:t>
            </w:r>
          </w:p>
        </w:tc>
      </w:tr>
      <w:tr w:rsidR="00340D74" w:rsidRPr="00D956E2" w14:paraId="061FD845" w14:textId="77777777" w:rsidTr="003A5505">
        <w:trPr>
          <w:trHeight w:val="20"/>
        </w:trPr>
        <w:tc>
          <w:tcPr>
            <w:tcW w:w="422" w:type="dxa"/>
            <w:vMerge/>
          </w:tcPr>
          <w:p w14:paraId="570DC40A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46269617" w14:textId="77777777" w:rsidR="00340D74" w:rsidRPr="00D956E2" w:rsidRDefault="00340D74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5158BDC1" w14:textId="77777777" w:rsidR="00340D74" w:rsidRPr="00D956E2" w:rsidRDefault="00340D74" w:rsidP="00B620B9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Техническая колонна Ø 245 мм:</w:t>
            </w:r>
          </w:p>
          <w:p w14:paraId="5474874E" w14:textId="4AC25A51" w:rsidR="00340D74" w:rsidRPr="00D956E2" w:rsidRDefault="00340D74" w:rsidP="00B620B9">
            <w:pPr>
              <w:pStyle w:val="22"/>
              <w:rPr>
                <w:i w:val="0"/>
                <w:color w:val="auto"/>
                <w:sz w:val="20"/>
              </w:rPr>
            </w:pPr>
            <w:r w:rsidRPr="009E5392">
              <w:rPr>
                <w:i w:val="0"/>
                <w:color w:val="auto"/>
                <w:sz w:val="20"/>
              </w:rPr>
              <w:t xml:space="preserve">цементируется в </w:t>
            </w:r>
            <w:r w:rsidR="00621500" w:rsidRPr="009E5392">
              <w:rPr>
                <w:i w:val="0"/>
                <w:color w:val="auto"/>
                <w:sz w:val="20"/>
              </w:rPr>
              <w:t>две</w:t>
            </w:r>
            <w:r w:rsidRPr="009E5392">
              <w:rPr>
                <w:i w:val="0"/>
                <w:color w:val="auto"/>
                <w:sz w:val="20"/>
              </w:rPr>
              <w:t xml:space="preserve"> ступен</w:t>
            </w:r>
            <w:r w:rsidR="00621500" w:rsidRPr="009E5392">
              <w:rPr>
                <w:i w:val="0"/>
                <w:color w:val="auto"/>
                <w:sz w:val="20"/>
              </w:rPr>
              <w:t>и</w:t>
            </w:r>
            <w:r w:rsidRPr="009E5392">
              <w:rPr>
                <w:i w:val="0"/>
                <w:color w:val="auto"/>
                <w:sz w:val="20"/>
              </w:rPr>
              <w:t xml:space="preserve"> двумя порциями</w:t>
            </w:r>
            <w:r w:rsidRPr="00D956E2">
              <w:rPr>
                <w:i w:val="0"/>
                <w:color w:val="auto"/>
                <w:sz w:val="20"/>
              </w:rPr>
              <w:t>:</w:t>
            </w:r>
          </w:p>
          <w:p w14:paraId="15778E49" w14:textId="6FC7CBD3" w:rsidR="00340D74" w:rsidRPr="00D956E2" w:rsidRDefault="00340D74" w:rsidP="007353EE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первая порция – интервал 0 – </w:t>
            </w:r>
            <w:r>
              <w:rPr>
                <w:i w:val="0"/>
                <w:color w:val="auto"/>
                <w:sz w:val="20"/>
              </w:rPr>
              <w:t>1300</w:t>
            </w:r>
            <w:r w:rsidRPr="00D956E2">
              <w:rPr>
                <w:i w:val="0"/>
                <w:color w:val="auto"/>
                <w:sz w:val="20"/>
              </w:rPr>
              <w:t xml:space="preserve"> м по стволу– тампонажный раствор плотностью 1</w:t>
            </w:r>
            <w:r>
              <w:rPr>
                <w:i w:val="0"/>
                <w:color w:val="auto"/>
                <w:sz w:val="20"/>
              </w:rPr>
              <w:t>5</w:t>
            </w:r>
            <w:r w:rsidRPr="00D956E2">
              <w:rPr>
                <w:i w:val="0"/>
                <w:color w:val="auto"/>
                <w:sz w:val="20"/>
              </w:rPr>
              <w:t xml:space="preserve">00 кг/м³ с применением цемента ПЦТ-III-Об </w:t>
            </w:r>
          </w:p>
          <w:p w14:paraId="269A3CEB" w14:textId="07764891" w:rsidR="00340D74" w:rsidRPr="00D956E2" w:rsidRDefault="00340D74" w:rsidP="00900073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вторая порция – интервал </w:t>
            </w:r>
            <w:r>
              <w:rPr>
                <w:i w:val="0"/>
                <w:color w:val="auto"/>
                <w:sz w:val="20"/>
              </w:rPr>
              <w:t>1300</w:t>
            </w:r>
            <w:r w:rsidRPr="00D956E2">
              <w:rPr>
                <w:i w:val="0"/>
                <w:color w:val="auto"/>
                <w:sz w:val="20"/>
              </w:rPr>
              <w:t xml:space="preserve"> – </w:t>
            </w:r>
            <w:r>
              <w:rPr>
                <w:i w:val="0"/>
                <w:color w:val="auto"/>
                <w:sz w:val="20"/>
              </w:rPr>
              <w:t>2600</w:t>
            </w:r>
            <w:r w:rsidRPr="00D956E2">
              <w:rPr>
                <w:i w:val="0"/>
                <w:color w:val="auto"/>
                <w:sz w:val="20"/>
              </w:rPr>
              <w:t xml:space="preserve"> м по стволу – тампонажный раствор плотностью 1900 кг/м³ с применением цемента ПЦТ-I-G </w:t>
            </w:r>
          </w:p>
        </w:tc>
      </w:tr>
      <w:tr w:rsidR="00340D74" w:rsidRPr="00D956E2" w14:paraId="548D34BA" w14:textId="77777777" w:rsidTr="00340D74">
        <w:trPr>
          <w:trHeight w:val="974"/>
        </w:trPr>
        <w:tc>
          <w:tcPr>
            <w:tcW w:w="422" w:type="dxa"/>
            <w:vMerge/>
          </w:tcPr>
          <w:p w14:paraId="0EB87AD4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564CCD7D" w14:textId="77777777" w:rsidR="00340D74" w:rsidRPr="00D956E2" w:rsidRDefault="00340D74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5B741045" w14:textId="77777777" w:rsidR="00340D74" w:rsidRPr="00D956E2" w:rsidRDefault="00340D74" w:rsidP="004B0922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>Эксплуатационная колонна Ø 1</w:t>
            </w:r>
            <w:r>
              <w:rPr>
                <w:i w:val="0"/>
                <w:color w:val="auto"/>
                <w:sz w:val="20"/>
              </w:rPr>
              <w:t>6</w:t>
            </w:r>
            <w:r w:rsidRPr="00D956E2">
              <w:rPr>
                <w:i w:val="0"/>
                <w:color w:val="auto"/>
                <w:sz w:val="20"/>
              </w:rPr>
              <w:t>8 мм:</w:t>
            </w:r>
          </w:p>
          <w:p w14:paraId="55A6282C" w14:textId="519B9C08" w:rsidR="00340D74" w:rsidRPr="00887B5E" w:rsidRDefault="00340D74" w:rsidP="00900073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цементируется в одну ступень </w:t>
            </w:r>
            <w:r>
              <w:rPr>
                <w:i w:val="0"/>
                <w:color w:val="auto"/>
                <w:sz w:val="20"/>
              </w:rPr>
              <w:t>одной</w:t>
            </w:r>
            <w:r w:rsidRPr="00D956E2">
              <w:rPr>
                <w:i w:val="0"/>
                <w:color w:val="auto"/>
                <w:sz w:val="20"/>
              </w:rPr>
              <w:t xml:space="preserve"> </w:t>
            </w:r>
            <w:r>
              <w:rPr>
                <w:i w:val="0"/>
                <w:color w:val="auto"/>
                <w:sz w:val="20"/>
              </w:rPr>
              <w:t xml:space="preserve">порцией </w:t>
            </w:r>
            <w:r w:rsidRPr="00D956E2">
              <w:rPr>
                <w:i w:val="0"/>
                <w:color w:val="auto"/>
                <w:sz w:val="20"/>
              </w:rPr>
              <w:t xml:space="preserve">интервал </w:t>
            </w:r>
            <w:r w:rsidR="00887B5E">
              <w:rPr>
                <w:i w:val="0"/>
                <w:color w:val="auto"/>
                <w:sz w:val="20"/>
              </w:rPr>
              <w:t>2300</w:t>
            </w:r>
            <w:r w:rsidRPr="00D956E2">
              <w:rPr>
                <w:i w:val="0"/>
                <w:color w:val="auto"/>
                <w:sz w:val="20"/>
              </w:rPr>
              <w:t>-</w:t>
            </w:r>
            <w:r>
              <w:rPr>
                <w:i w:val="0"/>
                <w:color w:val="auto"/>
                <w:sz w:val="20"/>
              </w:rPr>
              <w:t>3900</w:t>
            </w:r>
            <w:r w:rsidR="00621500">
              <w:rPr>
                <w:i w:val="0"/>
                <w:color w:val="auto"/>
                <w:sz w:val="20"/>
              </w:rPr>
              <w:t xml:space="preserve"> м по стволу</w:t>
            </w:r>
            <w:r w:rsidRPr="00D956E2">
              <w:rPr>
                <w:i w:val="0"/>
                <w:color w:val="auto"/>
                <w:sz w:val="20"/>
              </w:rPr>
              <w:t xml:space="preserve"> – </w:t>
            </w:r>
            <w:r w:rsidRPr="00887B5E">
              <w:rPr>
                <w:i w:val="0"/>
                <w:color w:val="auto"/>
                <w:sz w:val="20"/>
              </w:rPr>
              <w:t>тампонажный раствор плотностью 1900 кг/м³ с применением цемента ПЦТ-I-G</w:t>
            </w:r>
          </w:p>
          <w:p w14:paraId="16C667EA" w14:textId="77777777" w:rsidR="00340D74" w:rsidRPr="00D956E2" w:rsidRDefault="00340D74" w:rsidP="009A77A6">
            <w:pPr>
              <w:pStyle w:val="22"/>
              <w:rPr>
                <w:b/>
                <w:i w:val="0"/>
                <w:color w:val="auto"/>
                <w:sz w:val="20"/>
              </w:rPr>
            </w:pPr>
            <w:r w:rsidRPr="00887B5E">
              <w:rPr>
                <w:i w:val="0"/>
                <w:color w:val="auto"/>
                <w:sz w:val="20"/>
              </w:rPr>
              <w:t>Подъём цемента до устья</w:t>
            </w:r>
            <w:r w:rsidRPr="0045679B">
              <w:rPr>
                <w:i w:val="0"/>
                <w:color w:val="auto"/>
                <w:sz w:val="20"/>
              </w:rPr>
              <w:t xml:space="preserve"> за эксплуатационной колонной, определяется соответствующим требованием для проведения вертикального сейсмического профилирования ВСП</w:t>
            </w:r>
            <w:r>
              <w:rPr>
                <w:i w:val="0"/>
                <w:color w:val="auto"/>
                <w:sz w:val="20"/>
              </w:rPr>
              <w:t xml:space="preserve">. </w:t>
            </w:r>
            <w:r w:rsidRPr="0045679B">
              <w:rPr>
                <w:i w:val="0"/>
                <w:color w:val="auto"/>
                <w:sz w:val="20"/>
              </w:rPr>
              <w:t>По решению Заказчика высота подъема цемента за эксплуатационной колонной, принимается в соответствии с требованиями п. 410. “Правила безопасности, с перекрытием башмака предыдущей колонны не менее чем на 150 м по стволу.</w:t>
            </w:r>
          </w:p>
        </w:tc>
      </w:tr>
      <w:tr w:rsidR="00340D74" w:rsidRPr="00D956E2" w14:paraId="5C6F4BBF" w14:textId="77777777" w:rsidTr="003A5505">
        <w:trPr>
          <w:trHeight w:val="973"/>
        </w:trPr>
        <w:tc>
          <w:tcPr>
            <w:tcW w:w="422" w:type="dxa"/>
            <w:vMerge/>
          </w:tcPr>
          <w:p w14:paraId="43C99E00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28BF428A" w14:textId="77777777" w:rsidR="00340D74" w:rsidRPr="00D956E2" w:rsidRDefault="00340D74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A624234" w14:textId="77777777" w:rsidR="00340D74" w:rsidRDefault="00340D74" w:rsidP="004B0922">
            <w:pPr>
              <w:pStyle w:val="22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Хвостовик Ø 114 мм:</w:t>
            </w:r>
          </w:p>
          <w:p w14:paraId="4C68681F" w14:textId="4DE48A5D" w:rsidR="00340D74" w:rsidRPr="00D956E2" w:rsidRDefault="004D73F2" w:rsidP="002371D6">
            <w:pPr>
              <w:pStyle w:val="22"/>
              <w:rPr>
                <w:i w:val="0"/>
                <w:color w:val="auto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цементируется в одну ступень </w:t>
            </w:r>
            <w:r>
              <w:rPr>
                <w:i w:val="0"/>
                <w:color w:val="auto"/>
                <w:sz w:val="20"/>
              </w:rPr>
              <w:t>одной</w:t>
            </w:r>
            <w:r w:rsidRPr="00D956E2">
              <w:rPr>
                <w:i w:val="0"/>
                <w:color w:val="auto"/>
                <w:sz w:val="20"/>
              </w:rPr>
              <w:t xml:space="preserve"> </w:t>
            </w:r>
            <w:r>
              <w:rPr>
                <w:i w:val="0"/>
                <w:color w:val="auto"/>
                <w:sz w:val="20"/>
              </w:rPr>
              <w:t xml:space="preserve">порцией </w:t>
            </w:r>
            <w:r w:rsidRPr="002371D6">
              <w:rPr>
                <w:i w:val="0"/>
                <w:color w:val="auto"/>
                <w:sz w:val="20"/>
              </w:rPr>
              <w:t xml:space="preserve">интервал </w:t>
            </w:r>
            <w:r w:rsidR="000C0995" w:rsidRPr="002371D6">
              <w:rPr>
                <w:i w:val="0"/>
                <w:color w:val="auto"/>
                <w:sz w:val="20"/>
              </w:rPr>
              <w:t>3750</w:t>
            </w:r>
            <w:r w:rsidRPr="002371D6">
              <w:rPr>
                <w:i w:val="0"/>
                <w:color w:val="auto"/>
                <w:sz w:val="20"/>
              </w:rPr>
              <w:t>-</w:t>
            </w:r>
            <w:r w:rsidR="000C0995" w:rsidRPr="002371D6">
              <w:rPr>
                <w:i w:val="0"/>
                <w:color w:val="auto"/>
                <w:sz w:val="20"/>
              </w:rPr>
              <w:t>4020</w:t>
            </w:r>
            <w:r w:rsidR="002371D6">
              <w:rPr>
                <w:i w:val="0"/>
                <w:color w:val="auto"/>
                <w:sz w:val="20"/>
              </w:rPr>
              <w:t xml:space="preserve"> м по стволу</w:t>
            </w:r>
            <w:r w:rsidRPr="00D956E2">
              <w:rPr>
                <w:i w:val="0"/>
                <w:color w:val="auto"/>
                <w:sz w:val="20"/>
              </w:rPr>
              <w:t xml:space="preserve">– </w:t>
            </w:r>
            <w:r w:rsidR="002371D6">
              <w:rPr>
                <w:i w:val="0"/>
                <w:color w:val="auto"/>
                <w:sz w:val="20"/>
              </w:rPr>
              <w:t>Тампонажный раствор ПЦТ-I-G</w:t>
            </w:r>
            <w:r w:rsidRPr="004D73F2">
              <w:rPr>
                <w:i w:val="0"/>
                <w:color w:val="auto"/>
                <w:sz w:val="20"/>
              </w:rPr>
              <w:t xml:space="preserve"> с пониженной фильтрацией</w:t>
            </w:r>
            <w:r w:rsidRPr="00D956E2">
              <w:rPr>
                <w:i w:val="0"/>
                <w:color w:val="auto"/>
                <w:sz w:val="20"/>
              </w:rPr>
              <w:t xml:space="preserve"> плотностью 1900 кг/м³</w:t>
            </w:r>
          </w:p>
        </w:tc>
      </w:tr>
      <w:tr w:rsidR="00340D74" w:rsidRPr="00D956E2" w14:paraId="77AAC5FE" w14:textId="77777777" w:rsidTr="003A5505">
        <w:trPr>
          <w:trHeight w:val="20"/>
        </w:trPr>
        <w:tc>
          <w:tcPr>
            <w:tcW w:w="422" w:type="dxa"/>
            <w:vMerge/>
          </w:tcPr>
          <w:p w14:paraId="482CB0AA" w14:textId="77777777" w:rsidR="00340D74" w:rsidRPr="00D956E2" w:rsidRDefault="00340D74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</w:tcPr>
          <w:p w14:paraId="75825594" w14:textId="77777777" w:rsidR="00340D74" w:rsidRPr="00D956E2" w:rsidRDefault="00340D74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419F738" w14:textId="77777777" w:rsidR="00340D74" w:rsidRPr="00EF61F6" w:rsidRDefault="00340D74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 w:rsidRPr="00EF61F6">
              <w:t xml:space="preserve">Подрядчик гарантирует предоставление сертифицированной лаборатории для выполнения испытаний, определения композиций цементного раствора и испытаний качества цементного камня и добавок к цементному раствору. Лабораторные испытания тампонажных смесей/камня производить строго с использованием цемента и добавок из партии, которая будет использоваться при цементировании на тех. воде, используемой при </w:t>
            </w:r>
            <w:proofErr w:type="spellStart"/>
            <w:r w:rsidRPr="00EF61F6">
              <w:t>затворении</w:t>
            </w:r>
            <w:proofErr w:type="spellEnd"/>
            <w:r w:rsidRPr="00EF61F6">
              <w:t>. Отбор проб воды для выполнения лабораторных анализов осуществляется Подрядчиком.</w:t>
            </w:r>
          </w:p>
          <w:p w14:paraId="132DDAEA" w14:textId="77777777" w:rsidR="00340D74" w:rsidRPr="00EF61F6" w:rsidRDefault="00340D74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 w:rsidRPr="00EF61F6">
              <w:rPr>
                <w:b/>
                <w:u w:val="single"/>
              </w:rPr>
              <w:t>Рецептуру тампонажных растворов следует подбирать за 5 суток до начала спуска</w:t>
            </w:r>
            <w:r w:rsidRPr="00EF61F6">
              <w:t xml:space="preserve"> соответствующей колонны. При этом особое внимание в обязательном порядке обращается на совместимость раствора с буферной и промывочной жидкости.</w:t>
            </w:r>
          </w:p>
          <w:p w14:paraId="613405FE" w14:textId="77777777" w:rsidR="00340D74" w:rsidRPr="00EF61F6" w:rsidRDefault="00340D74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 w:rsidRPr="00EF61F6">
              <w:t>Для цементирования обсадных колонн необходимо применять серийно выпускаемые тампонажные материалы.</w:t>
            </w:r>
          </w:p>
          <w:p w14:paraId="23D6C9F3" w14:textId="77777777" w:rsidR="00340D74" w:rsidRPr="00EF61F6" w:rsidRDefault="00340D74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 w:rsidRPr="00EF61F6">
              <w:rPr>
                <w:color w:val="000000"/>
              </w:rPr>
              <w:t xml:space="preserve">Лабораторный анализ цемента и цементных смесей перед цементированием (включая отбор пробы цемента, химреагентов и воды </w:t>
            </w:r>
            <w:proofErr w:type="spellStart"/>
            <w:r w:rsidRPr="00EF61F6">
              <w:rPr>
                <w:color w:val="000000"/>
              </w:rPr>
              <w:t>затворения</w:t>
            </w:r>
            <w:proofErr w:type="spellEnd"/>
            <w:r w:rsidRPr="00EF61F6">
              <w:rPr>
                <w:color w:val="000000"/>
              </w:rPr>
              <w:t>, наличие анализа на объекте выполнения работ).</w:t>
            </w:r>
          </w:p>
          <w:p w14:paraId="7382CD0A" w14:textId="77777777" w:rsidR="00340D74" w:rsidRDefault="00340D74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 w:rsidRPr="00EF61F6">
              <w:rPr>
                <w:color w:val="000000"/>
              </w:rPr>
              <w:t>Отбор и предоставление Заказчику проб цемента и используемых химреагентов непосредственно на буровой</w:t>
            </w:r>
            <w:r>
              <w:t>.</w:t>
            </w:r>
          </w:p>
          <w:p w14:paraId="3FB6C571" w14:textId="77777777" w:rsidR="002928FD" w:rsidRDefault="002928FD" w:rsidP="009A77A6">
            <w:pPr>
              <w:pStyle w:val="aa"/>
              <w:numPr>
                <w:ilvl w:val="0"/>
                <w:numId w:val="18"/>
              </w:numPr>
              <w:ind w:left="0" w:firstLine="0"/>
              <w:jc w:val="both"/>
            </w:pPr>
            <w:r>
              <w:t xml:space="preserve">Станция контроля цементирования </w:t>
            </w:r>
          </w:p>
          <w:p w14:paraId="020E3F9B" w14:textId="6A51884D" w:rsidR="00193984" w:rsidRPr="00D956E2" w:rsidRDefault="00193984" w:rsidP="00193984">
            <w:pPr>
              <w:pStyle w:val="aa"/>
              <w:ind w:left="0"/>
              <w:jc w:val="both"/>
            </w:pPr>
          </w:p>
        </w:tc>
      </w:tr>
      <w:tr w:rsidR="004970AB" w:rsidRPr="00D956E2" w14:paraId="54AAC2DB" w14:textId="77777777" w:rsidTr="003A5505">
        <w:trPr>
          <w:trHeight w:val="20"/>
        </w:trPr>
        <w:tc>
          <w:tcPr>
            <w:tcW w:w="422" w:type="dxa"/>
          </w:tcPr>
          <w:p w14:paraId="6D7A9350" w14:textId="77777777" w:rsidR="004970AB" w:rsidRPr="00D956E2" w:rsidRDefault="004970AB" w:rsidP="004970AB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12726684" w14:textId="77777777" w:rsidR="004970AB" w:rsidRPr="00D956E2" w:rsidRDefault="004970AB" w:rsidP="004970AB">
            <w:pPr>
              <w:ind w:left="34"/>
              <w:jc w:val="both"/>
            </w:pPr>
            <w:r w:rsidRPr="00D956E2">
              <w:t>Способы контроля качества цементирования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49D39292" w14:textId="77777777" w:rsidR="004970AB" w:rsidRPr="00D956E2" w:rsidRDefault="009A77A6" w:rsidP="004970AB">
            <w:pPr>
              <w:ind w:left="34"/>
            </w:pPr>
            <w:r>
              <w:t>АКЦ</w:t>
            </w:r>
            <w:r>
              <w:rPr>
                <w:sz w:val="22"/>
              </w:rPr>
              <w:t>,</w:t>
            </w:r>
            <w:r w:rsidRPr="00610907">
              <w:t xml:space="preserve"> ГГК-Ц, Термометрия для определения ВПЦ</w:t>
            </w:r>
          </w:p>
        </w:tc>
      </w:tr>
      <w:tr w:rsidR="002928FD" w:rsidRPr="00D956E2" w14:paraId="669EDA6D" w14:textId="77777777" w:rsidTr="003A5505">
        <w:trPr>
          <w:trHeight w:val="20"/>
        </w:trPr>
        <w:tc>
          <w:tcPr>
            <w:tcW w:w="422" w:type="dxa"/>
            <w:vMerge w:val="restart"/>
          </w:tcPr>
          <w:p w14:paraId="360220E7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 w:val="restart"/>
            <w:shd w:val="clear" w:color="auto" w:fill="auto"/>
          </w:tcPr>
          <w:p w14:paraId="0AB5137D" w14:textId="77777777" w:rsidR="002928FD" w:rsidRPr="00D956E2" w:rsidRDefault="002928FD" w:rsidP="00C6699A">
            <w:pPr>
              <w:ind w:left="34"/>
              <w:jc w:val="both"/>
            </w:pPr>
            <w:r w:rsidRPr="00D956E2">
              <w:t xml:space="preserve">Тип бурового раствора (естественный, из </w:t>
            </w:r>
            <w:proofErr w:type="spellStart"/>
            <w:r w:rsidRPr="00D956E2">
              <w:t>глинопорошка</w:t>
            </w:r>
            <w:proofErr w:type="spellEnd"/>
            <w:r w:rsidRPr="00D956E2">
              <w:t xml:space="preserve">), тип утяжелителя (барит, меловая крошка) и реагенты </w:t>
            </w:r>
            <w:proofErr w:type="spellStart"/>
            <w:r w:rsidRPr="00D956E2">
              <w:t>химобработки</w:t>
            </w:r>
            <w:proofErr w:type="spellEnd"/>
            <w:r w:rsidRPr="00D956E2">
              <w:t xml:space="preserve"> (глубины указаны по вертикали):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5FB96685" w14:textId="0453FE30" w:rsidR="002928FD" w:rsidRPr="00D956E2" w:rsidRDefault="002928FD" w:rsidP="009C4953">
            <w:pPr>
              <w:pStyle w:val="22"/>
              <w:rPr>
                <w:i w:val="0"/>
                <w:iCs/>
                <w:color w:val="auto"/>
                <w:sz w:val="20"/>
              </w:rPr>
            </w:pPr>
            <w:r w:rsidRPr="00D956E2">
              <w:rPr>
                <w:i w:val="0"/>
                <w:iCs/>
                <w:color w:val="auto"/>
                <w:sz w:val="20"/>
              </w:rPr>
              <w:t>Направление 0-</w:t>
            </w:r>
            <w:r w:rsidR="009C4953">
              <w:rPr>
                <w:i w:val="0"/>
                <w:iCs/>
                <w:color w:val="auto"/>
                <w:sz w:val="20"/>
              </w:rPr>
              <w:t>4</w:t>
            </w:r>
            <w:r w:rsidRPr="00D956E2">
              <w:rPr>
                <w:i w:val="0"/>
                <w:iCs/>
                <w:color w:val="auto"/>
                <w:sz w:val="20"/>
              </w:rPr>
              <w:t xml:space="preserve">0 м: </w:t>
            </w:r>
            <w:r>
              <w:rPr>
                <w:i w:val="0"/>
                <w:iCs/>
                <w:color w:val="auto"/>
                <w:sz w:val="20"/>
              </w:rPr>
              <w:t>Г</w:t>
            </w:r>
            <w:r w:rsidRPr="00D956E2">
              <w:rPr>
                <w:i w:val="0"/>
                <w:iCs/>
                <w:color w:val="auto"/>
                <w:sz w:val="20"/>
              </w:rPr>
              <w:t xml:space="preserve">линистый буровой раствор, плотностью 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>11</w:t>
            </w:r>
            <w:r>
              <w:rPr>
                <w:b/>
                <w:i w:val="0"/>
                <w:iCs/>
                <w:color w:val="auto"/>
                <w:sz w:val="20"/>
              </w:rPr>
              <w:t>0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 xml:space="preserve">0 </w:t>
            </w:r>
            <w:r>
              <w:rPr>
                <w:b/>
                <w:i w:val="0"/>
                <w:iCs/>
                <w:color w:val="auto"/>
                <w:sz w:val="20"/>
              </w:rPr>
              <w:t>±</w:t>
            </w:r>
            <w:r w:rsidRPr="003A5505">
              <w:rPr>
                <w:b/>
                <w:i w:val="0"/>
                <w:iCs/>
                <w:color w:val="auto"/>
                <w:sz w:val="20"/>
              </w:rPr>
              <w:t xml:space="preserve">30 </w:t>
            </w:r>
            <w:r w:rsidRPr="00710904">
              <w:rPr>
                <w:b/>
                <w:i w:val="0"/>
                <w:iCs/>
                <w:color w:val="auto"/>
                <w:sz w:val="20"/>
              </w:rPr>
              <w:t>кг/м</w:t>
            </w:r>
            <w:r w:rsidRPr="00710904">
              <w:rPr>
                <w:b/>
                <w:i w:val="0"/>
                <w:iCs/>
                <w:color w:val="auto"/>
                <w:sz w:val="20"/>
                <w:vertAlign w:val="superscript"/>
              </w:rPr>
              <w:t>3</w:t>
            </w:r>
            <w:r w:rsidRPr="00D956E2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2928FD" w:rsidRPr="00D956E2" w14:paraId="6300F120" w14:textId="77777777" w:rsidTr="003A5505">
        <w:trPr>
          <w:trHeight w:val="20"/>
        </w:trPr>
        <w:tc>
          <w:tcPr>
            <w:tcW w:w="422" w:type="dxa"/>
            <w:vMerge/>
          </w:tcPr>
          <w:p w14:paraId="772E66D4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shd w:val="clear" w:color="auto" w:fill="auto"/>
          </w:tcPr>
          <w:p w14:paraId="4A2BCE0C" w14:textId="77777777" w:rsidR="002928FD" w:rsidRPr="00D956E2" w:rsidRDefault="002928FD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C8618" w14:textId="39365E14" w:rsidR="002928FD" w:rsidRPr="00D956E2" w:rsidRDefault="002928FD" w:rsidP="00710904">
            <w:pPr>
              <w:pStyle w:val="22"/>
              <w:rPr>
                <w:i w:val="0"/>
                <w:iCs/>
                <w:color w:val="auto"/>
                <w:sz w:val="20"/>
              </w:rPr>
            </w:pPr>
            <w:r w:rsidRPr="00D956E2">
              <w:rPr>
                <w:i w:val="0"/>
                <w:iCs/>
                <w:color w:val="auto"/>
                <w:sz w:val="20"/>
              </w:rPr>
              <w:t xml:space="preserve">Кондуктор </w:t>
            </w:r>
            <w:r>
              <w:rPr>
                <w:i w:val="0"/>
                <w:iCs/>
                <w:color w:val="auto"/>
                <w:sz w:val="20"/>
              </w:rPr>
              <w:t>0</w:t>
            </w:r>
            <w:r w:rsidRPr="00D956E2">
              <w:rPr>
                <w:i w:val="0"/>
                <w:iCs/>
                <w:color w:val="auto"/>
                <w:sz w:val="20"/>
              </w:rPr>
              <w:t>-</w:t>
            </w:r>
            <w:r>
              <w:rPr>
                <w:i w:val="0"/>
                <w:iCs/>
                <w:color w:val="auto"/>
                <w:sz w:val="20"/>
              </w:rPr>
              <w:t>400</w:t>
            </w:r>
            <w:r w:rsidRPr="00D956E2">
              <w:rPr>
                <w:i w:val="0"/>
                <w:iCs/>
                <w:color w:val="auto"/>
                <w:sz w:val="20"/>
              </w:rPr>
              <w:t xml:space="preserve"> м: </w:t>
            </w:r>
            <w:proofErr w:type="spellStart"/>
            <w:r>
              <w:rPr>
                <w:i w:val="0"/>
                <w:iCs/>
                <w:color w:val="auto"/>
                <w:sz w:val="20"/>
              </w:rPr>
              <w:t>Полимерглинистый</w:t>
            </w:r>
            <w:proofErr w:type="spellEnd"/>
            <w:r w:rsidRPr="00D956E2">
              <w:rPr>
                <w:i w:val="0"/>
                <w:iCs/>
                <w:color w:val="auto"/>
                <w:sz w:val="20"/>
              </w:rPr>
              <w:t xml:space="preserve"> буровой раствор, плотностью 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>1</w:t>
            </w:r>
            <w:r>
              <w:rPr>
                <w:b/>
                <w:i w:val="0"/>
                <w:iCs/>
                <w:color w:val="auto"/>
                <w:sz w:val="20"/>
              </w:rPr>
              <w:t>1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 xml:space="preserve">50 </w:t>
            </w:r>
            <w:r>
              <w:rPr>
                <w:b/>
                <w:i w:val="0"/>
                <w:iCs/>
                <w:color w:val="auto"/>
                <w:sz w:val="20"/>
              </w:rPr>
              <w:t>±</w:t>
            </w:r>
            <w:r w:rsidRPr="003A5505">
              <w:rPr>
                <w:b/>
                <w:i w:val="0"/>
                <w:iCs/>
                <w:color w:val="auto"/>
                <w:sz w:val="20"/>
              </w:rPr>
              <w:t xml:space="preserve">30 </w:t>
            </w:r>
            <w:r w:rsidRPr="00710904">
              <w:rPr>
                <w:b/>
                <w:i w:val="0"/>
                <w:iCs/>
                <w:color w:val="auto"/>
                <w:sz w:val="20"/>
              </w:rPr>
              <w:t>кг/м</w:t>
            </w:r>
            <w:r w:rsidRPr="00710904">
              <w:rPr>
                <w:b/>
                <w:i w:val="0"/>
                <w:iCs/>
                <w:color w:val="auto"/>
                <w:sz w:val="20"/>
                <w:vertAlign w:val="superscript"/>
              </w:rPr>
              <w:t>3</w:t>
            </w:r>
            <w:r w:rsidRPr="00D956E2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2928FD" w:rsidRPr="00D956E2" w14:paraId="4604E3DF" w14:textId="77777777" w:rsidTr="003A5505">
        <w:trPr>
          <w:trHeight w:val="20"/>
        </w:trPr>
        <w:tc>
          <w:tcPr>
            <w:tcW w:w="422" w:type="dxa"/>
            <w:vMerge/>
          </w:tcPr>
          <w:p w14:paraId="362F517C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shd w:val="clear" w:color="auto" w:fill="auto"/>
          </w:tcPr>
          <w:p w14:paraId="5055DB5C" w14:textId="77777777" w:rsidR="002928FD" w:rsidRPr="00D956E2" w:rsidRDefault="002928FD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CD460C" w14:textId="77F10514" w:rsidR="002928FD" w:rsidRPr="00D956E2" w:rsidRDefault="002928FD" w:rsidP="00A05DC5">
            <w:pPr>
              <w:pStyle w:val="22"/>
              <w:rPr>
                <w:i w:val="0"/>
                <w:iCs/>
                <w:color w:val="auto"/>
                <w:sz w:val="20"/>
              </w:rPr>
            </w:pPr>
            <w:r w:rsidRPr="00D956E2">
              <w:rPr>
                <w:i w:val="0"/>
                <w:iCs/>
                <w:color w:val="auto"/>
                <w:sz w:val="20"/>
              </w:rPr>
              <w:t xml:space="preserve">Техническая колонна </w:t>
            </w:r>
            <w:r>
              <w:rPr>
                <w:i w:val="0"/>
                <w:iCs/>
                <w:color w:val="auto"/>
                <w:sz w:val="20"/>
              </w:rPr>
              <w:t>0</w:t>
            </w:r>
            <w:r w:rsidRPr="00D956E2">
              <w:rPr>
                <w:i w:val="0"/>
                <w:iCs/>
                <w:color w:val="auto"/>
                <w:sz w:val="20"/>
              </w:rPr>
              <w:t>-</w:t>
            </w:r>
            <w:r>
              <w:rPr>
                <w:i w:val="0"/>
                <w:iCs/>
                <w:color w:val="auto"/>
                <w:sz w:val="20"/>
              </w:rPr>
              <w:t>2600</w:t>
            </w:r>
            <w:r w:rsidRPr="00D956E2">
              <w:rPr>
                <w:i w:val="0"/>
                <w:iCs/>
                <w:color w:val="auto"/>
                <w:sz w:val="20"/>
              </w:rPr>
              <w:t xml:space="preserve"> м: </w:t>
            </w:r>
            <w:r>
              <w:rPr>
                <w:i w:val="0"/>
                <w:iCs/>
                <w:color w:val="auto"/>
                <w:sz w:val="20"/>
              </w:rPr>
              <w:t xml:space="preserve">Ингибирующий </w:t>
            </w:r>
            <w:proofErr w:type="spellStart"/>
            <w:r>
              <w:rPr>
                <w:i w:val="0"/>
                <w:iCs/>
                <w:color w:val="auto"/>
                <w:sz w:val="20"/>
              </w:rPr>
              <w:t>полимерглинистый</w:t>
            </w:r>
            <w:proofErr w:type="spellEnd"/>
            <w:r w:rsidRPr="00D956E2">
              <w:rPr>
                <w:i w:val="0"/>
                <w:iCs/>
                <w:color w:val="auto"/>
                <w:sz w:val="20"/>
              </w:rPr>
              <w:t xml:space="preserve"> буровой раствор, плотностью 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>1</w:t>
            </w:r>
            <w:r>
              <w:rPr>
                <w:b/>
                <w:i w:val="0"/>
                <w:iCs/>
                <w:color w:val="auto"/>
                <w:sz w:val="20"/>
              </w:rPr>
              <w:t>1</w:t>
            </w:r>
            <w:r w:rsidRPr="00D956E2">
              <w:rPr>
                <w:b/>
                <w:i w:val="0"/>
                <w:iCs/>
                <w:color w:val="auto"/>
                <w:sz w:val="20"/>
              </w:rPr>
              <w:t xml:space="preserve">50 </w:t>
            </w:r>
            <w:r>
              <w:rPr>
                <w:b/>
                <w:i w:val="0"/>
                <w:iCs/>
                <w:color w:val="auto"/>
                <w:sz w:val="20"/>
              </w:rPr>
              <w:t>±</w:t>
            </w:r>
            <w:r w:rsidRPr="003A5505">
              <w:rPr>
                <w:b/>
                <w:i w:val="0"/>
                <w:iCs/>
                <w:color w:val="auto"/>
                <w:sz w:val="20"/>
              </w:rPr>
              <w:t xml:space="preserve">30 </w:t>
            </w:r>
            <w:r w:rsidRPr="00710904">
              <w:rPr>
                <w:b/>
                <w:i w:val="0"/>
                <w:iCs/>
                <w:color w:val="auto"/>
                <w:sz w:val="20"/>
              </w:rPr>
              <w:t>кг/м</w:t>
            </w:r>
            <w:r w:rsidRPr="00710904">
              <w:rPr>
                <w:b/>
                <w:i w:val="0"/>
                <w:iCs/>
                <w:color w:val="auto"/>
                <w:sz w:val="20"/>
                <w:vertAlign w:val="superscript"/>
              </w:rPr>
              <w:t>3</w:t>
            </w:r>
            <w:r w:rsidRPr="00D956E2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2928FD" w:rsidRPr="00D956E2" w14:paraId="4143607C" w14:textId="77777777" w:rsidTr="002928FD">
        <w:trPr>
          <w:trHeight w:val="56"/>
        </w:trPr>
        <w:tc>
          <w:tcPr>
            <w:tcW w:w="422" w:type="dxa"/>
            <w:vMerge/>
          </w:tcPr>
          <w:p w14:paraId="44A6AD9D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shd w:val="clear" w:color="auto" w:fill="auto"/>
          </w:tcPr>
          <w:p w14:paraId="495F4470" w14:textId="77777777" w:rsidR="002928FD" w:rsidRPr="00D956E2" w:rsidRDefault="002928FD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31F739FB" w14:textId="77777777" w:rsidR="00193984" w:rsidRDefault="002928FD" w:rsidP="002928FD">
            <w:pPr>
              <w:pStyle w:val="22"/>
              <w:rPr>
                <w:i w:val="0"/>
                <w:iCs/>
                <w:color w:val="auto"/>
                <w:sz w:val="20"/>
              </w:rPr>
            </w:pPr>
            <w:proofErr w:type="spellStart"/>
            <w:r w:rsidRPr="00D956E2">
              <w:rPr>
                <w:i w:val="0"/>
                <w:iCs/>
                <w:color w:val="auto"/>
                <w:sz w:val="20"/>
              </w:rPr>
              <w:t>Эксп.колонна</w:t>
            </w:r>
            <w:proofErr w:type="spellEnd"/>
            <w:r w:rsidRPr="00D956E2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 xml:space="preserve">0-3900 </w:t>
            </w:r>
            <w:r w:rsidRPr="00D956E2">
              <w:rPr>
                <w:i w:val="0"/>
                <w:iCs/>
                <w:color w:val="auto"/>
                <w:sz w:val="20"/>
              </w:rPr>
              <w:t xml:space="preserve">м: </w:t>
            </w:r>
            <w:proofErr w:type="spellStart"/>
            <w:r>
              <w:rPr>
                <w:i w:val="0"/>
                <w:iCs/>
                <w:color w:val="auto"/>
                <w:sz w:val="20"/>
              </w:rPr>
              <w:t>хлоркалиевый</w:t>
            </w:r>
            <w:proofErr w:type="spellEnd"/>
            <w:r>
              <w:rPr>
                <w:i w:val="0"/>
                <w:iCs/>
                <w:color w:val="auto"/>
                <w:sz w:val="20"/>
              </w:rPr>
              <w:t xml:space="preserve"> буровой раствор, плотностью:</w:t>
            </w:r>
            <w:r w:rsidRPr="003A5505">
              <w:rPr>
                <w:i w:val="0"/>
                <w:iCs/>
                <w:color w:val="auto"/>
                <w:sz w:val="20"/>
              </w:rPr>
              <w:t xml:space="preserve"> </w:t>
            </w:r>
          </w:p>
          <w:p w14:paraId="778B9796" w14:textId="747821D4" w:rsidR="002928FD" w:rsidRPr="00D956E2" w:rsidRDefault="002928FD" w:rsidP="002928FD">
            <w:pPr>
              <w:pStyle w:val="22"/>
            </w:pPr>
            <w:r w:rsidRPr="003A5505">
              <w:rPr>
                <w:b/>
                <w:i w:val="0"/>
                <w:iCs/>
                <w:color w:val="auto"/>
                <w:sz w:val="20"/>
              </w:rPr>
              <w:t>1420</w:t>
            </w:r>
            <w:r w:rsidRPr="00710904">
              <w:rPr>
                <w:b/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b/>
                <w:i w:val="0"/>
                <w:iCs/>
                <w:color w:val="auto"/>
                <w:sz w:val="20"/>
              </w:rPr>
              <w:t>±</w:t>
            </w:r>
            <w:r w:rsidRPr="003A5505">
              <w:rPr>
                <w:b/>
                <w:i w:val="0"/>
                <w:iCs/>
                <w:color w:val="auto"/>
                <w:sz w:val="20"/>
              </w:rPr>
              <w:t xml:space="preserve">30 </w:t>
            </w:r>
            <w:r w:rsidRPr="00710904">
              <w:rPr>
                <w:b/>
                <w:i w:val="0"/>
                <w:iCs/>
                <w:color w:val="auto"/>
                <w:sz w:val="20"/>
              </w:rPr>
              <w:t>кг/м</w:t>
            </w:r>
            <w:r w:rsidRPr="00710904">
              <w:rPr>
                <w:b/>
                <w:i w:val="0"/>
                <w:iCs/>
                <w:color w:val="auto"/>
                <w:sz w:val="20"/>
                <w:vertAlign w:val="superscript"/>
              </w:rPr>
              <w:t>3</w:t>
            </w:r>
            <w:r w:rsidRPr="00D956E2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2928FD" w:rsidRPr="00D956E2" w14:paraId="48D38206" w14:textId="77777777" w:rsidTr="002928FD">
        <w:trPr>
          <w:trHeight w:val="56"/>
        </w:trPr>
        <w:tc>
          <w:tcPr>
            <w:tcW w:w="422" w:type="dxa"/>
            <w:vMerge/>
          </w:tcPr>
          <w:p w14:paraId="2305C70F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shd w:val="clear" w:color="auto" w:fill="auto"/>
          </w:tcPr>
          <w:p w14:paraId="2FB2456B" w14:textId="77777777" w:rsidR="002928FD" w:rsidRPr="00D956E2" w:rsidRDefault="002928FD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651DF1D6" w14:textId="6276D548" w:rsidR="002928FD" w:rsidRPr="002928FD" w:rsidRDefault="002928FD" w:rsidP="002928FD">
            <w:pPr>
              <w:pStyle w:val="22"/>
              <w:rPr>
                <w:i w:val="0"/>
                <w:iCs/>
                <w:color w:val="auto"/>
                <w:sz w:val="18"/>
              </w:rPr>
            </w:pPr>
            <w:r>
              <w:rPr>
                <w:i w:val="0"/>
                <w:iCs/>
                <w:color w:val="auto"/>
                <w:sz w:val="18"/>
              </w:rPr>
              <w:t>Хвостовик: 0-4020 м</w:t>
            </w:r>
            <w:r w:rsidR="008E1B15">
              <w:rPr>
                <w:i w:val="0"/>
                <w:iCs/>
                <w:color w:val="auto"/>
                <w:sz w:val="20"/>
              </w:rPr>
              <w:t xml:space="preserve">  </w:t>
            </w:r>
            <w:proofErr w:type="spellStart"/>
            <w:r w:rsidR="008E1B15">
              <w:rPr>
                <w:i w:val="0"/>
                <w:iCs/>
                <w:color w:val="auto"/>
                <w:sz w:val="20"/>
              </w:rPr>
              <w:t>хлоркалиевый</w:t>
            </w:r>
            <w:proofErr w:type="spellEnd"/>
            <w:r w:rsidR="008E1B15">
              <w:rPr>
                <w:i w:val="0"/>
                <w:iCs/>
                <w:color w:val="auto"/>
                <w:sz w:val="20"/>
              </w:rPr>
              <w:t xml:space="preserve"> буровой раствор, плотностью:</w:t>
            </w:r>
            <w:r w:rsidR="008E1B15" w:rsidRPr="003A5505">
              <w:rPr>
                <w:i w:val="0"/>
                <w:iCs/>
                <w:color w:val="auto"/>
                <w:sz w:val="20"/>
              </w:rPr>
              <w:t xml:space="preserve"> </w:t>
            </w:r>
            <w:r w:rsidR="008E1B15">
              <w:rPr>
                <w:b/>
                <w:i w:val="0"/>
                <w:iCs/>
                <w:color w:val="auto"/>
                <w:sz w:val="20"/>
              </w:rPr>
              <w:t>1290</w:t>
            </w:r>
            <w:r w:rsidR="008E1B15" w:rsidRPr="00710904">
              <w:rPr>
                <w:b/>
                <w:i w:val="0"/>
                <w:iCs/>
                <w:color w:val="auto"/>
                <w:sz w:val="20"/>
              </w:rPr>
              <w:t xml:space="preserve"> </w:t>
            </w:r>
            <w:r w:rsidR="008E1B15">
              <w:rPr>
                <w:b/>
                <w:i w:val="0"/>
                <w:iCs/>
                <w:color w:val="auto"/>
                <w:sz w:val="20"/>
              </w:rPr>
              <w:t>±</w:t>
            </w:r>
            <w:r w:rsidR="008E1B15" w:rsidRPr="003A5505">
              <w:rPr>
                <w:b/>
                <w:i w:val="0"/>
                <w:iCs/>
                <w:color w:val="auto"/>
                <w:sz w:val="20"/>
              </w:rPr>
              <w:t xml:space="preserve">30 </w:t>
            </w:r>
            <w:r w:rsidR="008E1B15" w:rsidRPr="00710904">
              <w:rPr>
                <w:b/>
                <w:i w:val="0"/>
                <w:iCs/>
                <w:color w:val="auto"/>
                <w:sz w:val="20"/>
              </w:rPr>
              <w:t>кг/м</w:t>
            </w:r>
            <w:r w:rsidR="008E1B15" w:rsidRPr="00710904">
              <w:rPr>
                <w:b/>
                <w:i w:val="0"/>
                <w:iCs/>
                <w:color w:val="auto"/>
                <w:sz w:val="20"/>
                <w:vertAlign w:val="superscript"/>
              </w:rPr>
              <w:t>3</w:t>
            </w:r>
            <w:r w:rsidR="008E1B15" w:rsidRPr="00D956E2">
              <w:rPr>
                <w:i w:val="0"/>
                <w:iCs/>
                <w:color w:val="auto"/>
                <w:sz w:val="20"/>
              </w:rPr>
              <w:t>.</w:t>
            </w:r>
          </w:p>
        </w:tc>
      </w:tr>
      <w:tr w:rsidR="002928FD" w:rsidRPr="00D956E2" w14:paraId="39566F0A" w14:textId="77777777" w:rsidTr="003A5505">
        <w:trPr>
          <w:trHeight w:val="4026"/>
        </w:trPr>
        <w:tc>
          <w:tcPr>
            <w:tcW w:w="422" w:type="dxa"/>
            <w:vMerge/>
          </w:tcPr>
          <w:p w14:paraId="55DE7A00" w14:textId="77777777" w:rsidR="002928FD" w:rsidRPr="00D956E2" w:rsidRDefault="002928FD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vMerge/>
            <w:shd w:val="clear" w:color="auto" w:fill="auto"/>
          </w:tcPr>
          <w:p w14:paraId="52FB282B" w14:textId="77777777" w:rsidR="002928FD" w:rsidRPr="00D956E2" w:rsidRDefault="002928FD" w:rsidP="00C6699A">
            <w:pPr>
              <w:ind w:left="34"/>
              <w:jc w:val="both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70DFD28B" w14:textId="77777777" w:rsidR="002928FD" w:rsidRPr="00D956E2" w:rsidRDefault="002928FD" w:rsidP="002928FD">
            <w:pPr>
              <w:pStyle w:val="22"/>
              <w:rPr>
                <w:i w:val="0"/>
                <w:color w:val="000000" w:themeColor="text1"/>
                <w:sz w:val="20"/>
              </w:rPr>
            </w:pPr>
            <w:r w:rsidRPr="00D956E2">
              <w:rPr>
                <w:i w:val="0"/>
                <w:color w:val="auto"/>
                <w:sz w:val="20"/>
              </w:rPr>
              <w:t xml:space="preserve">В качестве утяжелителя бурового раствора использовать карбонат </w:t>
            </w:r>
            <w:r w:rsidRPr="00D956E2">
              <w:rPr>
                <w:i w:val="0"/>
                <w:color w:val="000000" w:themeColor="text1"/>
                <w:sz w:val="20"/>
              </w:rPr>
              <w:t>кальция различного помола.</w:t>
            </w:r>
          </w:p>
          <w:p w14:paraId="559D1C00" w14:textId="77777777" w:rsidR="002928FD" w:rsidRPr="00AA4122" w:rsidRDefault="002928FD" w:rsidP="002928FD">
            <w:pPr>
              <w:contextualSpacing/>
              <w:jc w:val="both"/>
            </w:pPr>
            <w:r w:rsidRPr="00AA4122">
              <w:t>Подрядчик должен располагать полевой вагон-лабораторией для оперативного контроля непосредственно на объекте ведения работ следующих параметров по стандарту API:</w:t>
            </w:r>
          </w:p>
          <w:p w14:paraId="07480F6F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Плотность, ρ (г/см3)</w:t>
            </w:r>
          </w:p>
          <w:p w14:paraId="7284CA39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Условная вязкость, УВ (с) по Воронке Марша (АБР-2М)</w:t>
            </w:r>
          </w:p>
          <w:p w14:paraId="6B4ECFAF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Водоотдача (Показатель фильтрации) по API, В (ПФ) (см³/30 мин) (условно, для соответствия показателя фильтрации групповому рабочему проекту на строительство скважины, показатель фильтрации согласно РД принять равным половине показателя фильтрации согласно API)</w:t>
            </w:r>
          </w:p>
          <w:p w14:paraId="49826AD4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Циркуляционная температура, С</w:t>
            </w:r>
          </w:p>
          <w:p w14:paraId="2B492367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Толщина глинистой корки, К (мм)</w:t>
            </w:r>
          </w:p>
          <w:p w14:paraId="2FDFFED6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Концентрация водородных ионов, рН (единицы рН)</w:t>
            </w:r>
          </w:p>
          <w:p w14:paraId="3F40181B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Предельное статическое напряжение сдвига через 10 сек, СНС 10 сек (</w:t>
            </w:r>
            <w:proofErr w:type="spellStart"/>
            <w:r w:rsidRPr="00AA4122">
              <w:t>дПа</w:t>
            </w:r>
            <w:proofErr w:type="spellEnd"/>
            <w:r w:rsidRPr="00AA4122">
              <w:t>)</w:t>
            </w:r>
          </w:p>
          <w:p w14:paraId="18E99EC6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Предельное статическое напряжение сдвига через 10 мин, СНС 10 мин (</w:t>
            </w:r>
            <w:proofErr w:type="spellStart"/>
            <w:r w:rsidRPr="00AA4122">
              <w:t>дПа</w:t>
            </w:r>
            <w:proofErr w:type="spellEnd"/>
            <w:r w:rsidRPr="00AA4122">
              <w:t>)</w:t>
            </w:r>
          </w:p>
          <w:p w14:paraId="557CD909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Пластическая вязкость, </w:t>
            </w:r>
            <w:proofErr w:type="spellStart"/>
            <w:r w:rsidRPr="00AA4122">
              <w:t>ηпл</w:t>
            </w:r>
            <w:proofErr w:type="spellEnd"/>
            <w:r w:rsidRPr="00AA4122">
              <w:t xml:space="preserve"> (мПа*с)</w:t>
            </w:r>
          </w:p>
          <w:p w14:paraId="319F1692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Эффективная вязкость, </w:t>
            </w:r>
            <w:proofErr w:type="spellStart"/>
            <w:r w:rsidRPr="00AA4122">
              <w:t>ηэф</w:t>
            </w:r>
            <w:proofErr w:type="spellEnd"/>
            <w:r w:rsidRPr="00AA4122">
              <w:t xml:space="preserve"> (мПа*с)</w:t>
            </w:r>
          </w:p>
          <w:p w14:paraId="3F31B2E2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Предельное динамическое напряжение сдвига, ДНС (</w:t>
            </w:r>
            <w:proofErr w:type="spellStart"/>
            <w:r w:rsidRPr="00AA4122">
              <w:t>дПа</w:t>
            </w:r>
            <w:proofErr w:type="spellEnd"/>
            <w:r w:rsidRPr="00AA4122">
              <w:t>)</w:t>
            </w:r>
          </w:p>
          <w:p w14:paraId="70A86BC1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Очистительная способность, m</w:t>
            </w:r>
          </w:p>
          <w:p w14:paraId="083ABB49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Показатель консистенции, k (мПа*с)</w:t>
            </w:r>
          </w:p>
          <w:p w14:paraId="502F8FD9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Удельная электрическая проводимость, УЭП (</w:t>
            </w:r>
            <w:proofErr w:type="spellStart"/>
            <w:r w:rsidRPr="00AA4122">
              <w:t>мС</w:t>
            </w:r>
            <w:proofErr w:type="spellEnd"/>
            <w:r w:rsidRPr="00AA4122">
              <w:t>/см) (при помощи кондуктометра)</w:t>
            </w:r>
          </w:p>
          <w:p w14:paraId="4BAE57BD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Удельное электрическое сопротивление, </w:t>
            </w:r>
            <w:proofErr w:type="spellStart"/>
            <w:r w:rsidRPr="00AA4122">
              <w:t>ρуд</w:t>
            </w:r>
            <w:proofErr w:type="spellEnd"/>
            <w:r w:rsidRPr="00AA4122">
              <w:t xml:space="preserve"> (Ом*м)</w:t>
            </w:r>
          </w:p>
          <w:p w14:paraId="7A68DAAD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Содержание песка, П (%)</w:t>
            </w:r>
          </w:p>
          <w:p w14:paraId="239A2A11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Содержание твердой фазы/ жидкой фазы/ нефти (смазывающей добавки), %</w:t>
            </w:r>
          </w:p>
          <w:p w14:paraId="6C4C9488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Концентрация коллоидных частиц MBT, </w:t>
            </w:r>
            <w:proofErr w:type="spellStart"/>
            <w:r w:rsidRPr="00AA4122">
              <w:t>Ск</w:t>
            </w:r>
            <w:proofErr w:type="spellEnd"/>
            <w:r w:rsidRPr="00AA4122">
              <w:t xml:space="preserve"> (кг/м³)</w:t>
            </w:r>
          </w:p>
          <w:p w14:paraId="50EB14C0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Общая жесткость фильтрата бурового раствора, X (мг-</w:t>
            </w:r>
            <w:proofErr w:type="spellStart"/>
            <w:r w:rsidRPr="00AA4122">
              <w:t>экв</w:t>
            </w:r>
            <w:proofErr w:type="spellEnd"/>
            <w:r w:rsidRPr="00AA4122">
              <w:t>/л)</w:t>
            </w:r>
          </w:p>
          <w:p w14:paraId="6587E097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Массовая концентрация ионов кальция в фильтрате бурового раствора, YCa2+ (мг/л)</w:t>
            </w:r>
          </w:p>
          <w:p w14:paraId="28BFEEB4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Массовая концентрация ионов магния в фильтрате бурового раствора, YMg2+ (мг/л)</w:t>
            </w:r>
          </w:p>
          <w:p w14:paraId="66352DCE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Массовая концентрация ионов хлора в фильтрате бурового раствора, </w:t>
            </w:r>
            <w:proofErr w:type="spellStart"/>
            <w:r w:rsidRPr="00AA4122">
              <w:t>YCl</w:t>
            </w:r>
            <w:proofErr w:type="spellEnd"/>
            <w:r w:rsidRPr="00AA4122">
              <w:t>- (мг/л)</w:t>
            </w:r>
          </w:p>
          <w:p w14:paraId="212B1D71" w14:textId="77777777" w:rsidR="002928FD" w:rsidRPr="00AA4122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 xml:space="preserve">Щелочность </w:t>
            </w:r>
            <w:proofErr w:type="spellStart"/>
            <w:r w:rsidRPr="00AA4122">
              <w:t>Pf</w:t>
            </w:r>
            <w:proofErr w:type="spellEnd"/>
            <w:r w:rsidRPr="00AA4122">
              <w:t xml:space="preserve">, </w:t>
            </w:r>
            <w:proofErr w:type="spellStart"/>
            <w:r w:rsidRPr="00AA4122">
              <w:t>Mf</w:t>
            </w:r>
            <w:proofErr w:type="spellEnd"/>
          </w:p>
          <w:p w14:paraId="60F8D3B2" w14:textId="77777777" w:rsidR="00326C8D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Содержание СаСО3, кг/м3;</w:t>
            </w:r>
          </w:p>
          <w:p w14:paraId="0840CF1E" w14:textId="5696599E" w:rsidR="002928FD" w:rsidRPr="00326C8D" w:rsidRDefault="002928FD" w:rsidP="002928FD">
            <w:pPr>
              <w:pStyle w:val="aa"/>
              <w:numPr>
                <w:ilvl w:val="0"/>
                <w:numId w:val="20"/>
              </w:numPr>
              <w:jc w:val="both"/>
            </w:pPr>
            <w:r w:rsidRPr="00AA4122">
              <w:t>Содержание калия путем замера ионов калия (не методом расчета по хлоридам)</w:t>
            </w:r>
          </w:p>
        </w:tc>
      </w:tr>
      <w:tr w:rsidR="00447374" w:rsidRPr="00D956E2" w14:paraId="22935FDB" w14:textId="77777777" w:rsidTr="003A5505">
        <w:trPr>
          <w:trHeight w:val="20"/>
        </w:trPr>
        <w:tc>
          <w:tcPr>
            <w:tcW w:w="422" w:type="dxa"/>
          </w:tcPr>
          <w:p w14:paraId="50D94CCA" w14:textId="77777777" w:rsidR="00447374" w:rsidRPr="00D956E2" w:rsidRDefault="00447374" w:rsidP="00447374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3B63AFC2" w14:textId="77777777" w:rsidR="00447374" w:rsidRPr="00D956E2" w:rsidRDefault="00447374" w:rsidP="00F82BD0">
            <w:pPr>
              <w:ind w:left="34"/>
              <w:jc w:val="both"/>
            </w:pPr>
            <w:r w:rsidRPr="00D956E2">
              <w:t xml:space="preserve">Наличие </w:t>
            </w:r>
            <w:r w:rsidR="00F82BD0">
              <w:t>места накопления</w:t>
            </w:r>
            <w:r w:rsidRPr="00D956E2">
              <w:t xml:space="preserve"> отходов бурения</w:t>
            </w:r>
          </w:p>
        </w:tc>
        <w:tc>
          <w:tcPr>
            <w:tcW w:w="6520" w:type="dxa"/>
          </w:tcPr>
          <w:p w14:paraId="0564C737" w14:textId="1C50F5F8" w:rsidR="00A2771B" w:rsidRDefault="00A2771B" w:rsidP="00A2771B">
            <w:pPr>
              <w:jc w:val="both"/>
            </w:pPr>
            <w:r>
              <w:t>Организация места накопления отходов бурения (временного шламонакопителя) в соответствии с проектом на строительство скважины осуществляется силами</w:t>
            </w:r>
            <w:r w:rsidR="009A25AC">
              <w:t xml:space="preserve"> </w:t>
            </w:r>
            <w:r w:rsidR="00265A04">
              <w:t>Заказ</w:t>
            </w:r>
            <w:r w:rsidR="009A25AC" w:rsidRPr="0088084D">
              <w:t>чика</w:t>
            </w:r>
            <w:r>
              <w:t xml:space="preserve">. </w:t>
            </w:r>
          </w:p>
          <w:p w14:paraId="7B011331" w14:textId="6B98F2B5" w:rsidR="00193984" w:rsidRPr="009C4953" w:rsidRDefault="00A2771B" w:rsidP="00193984">
            <w:pPr>
              <w:jc w:val="both"/>
            </w:pPr>
            <w:r w:rsidRPr="009C4953">
              <w:t xml:space="preserve">Содержание места накопления отходов бурения, подъездных путей к нему в надлежащем состоянии, позволяющем осуществлять безопасную эксплуатацию, является зоной ответственности Бурового подрядчика. </w:t>
            </w:r>
            <w:r w:rsidR="00193984" w:rsidRPr="009C4953">
              <w:t xml:space="preserve"> По окончанию буровых работ </w:t>
            </w:r>
            <w:r w:rsidR="00982563" w:rsidRPr="009C4953">
              <w:t>Буровой Подрядчик является собственником всех образующихся в процессе бурения отходов. Буровой П</w:t>
            </w:r>
            <w:r w:rsidR="00193984" w:rsidRPr="009C4953">
              <w:t>одрядчик обеспечивает вывоз и утилизацию шлама.</w:t>
            </w:r>
          </w:p>
          <w:p w14:paraId="6CC37CB0" w14:textId="64CB701D" w:rsidR="00F51951" w:rsidRPr="00965F85" w:rsidRDefault="00A2771B" w:rsidP="00982563">
            <w:pPr>
              <w:ind w:left="34"/>
              <w:jc w:val="both"/>
              <w:rPr>
                <w:highlight w:val="yellow"/>
              </w:rPr>
            </w:pPr>
            <w:r w:rsidRPr="009C4953">
              <w:t>Место накопления отходов бурения подлежит технической рекультивации силами Бурового подрядчика</w:t>
            </w:r>
            <w:r w:rsidR="00193984" w:rsidRPr="009C4953">
              <w:t xml:space="preserve"> </w:t>
            </w:r>
          </w:p>
        </w:tc>
      </w:tr>
      <w:tr w:rsidR="00EC468D" w:rsidRPr="00D956E2" w14:paraId="69712146" w14:textId="77777777" w:rsidTr="003A5505">
        <w:trPr>
          <w:trHeight w:val="20"/>
        </w:trPr>
        <w:tc>
          <w:tcPr>
            <w:tcW w:w="422" w:type="dxa"/>
          </w:tcPr>
          <w:p w14:paraId="0AD1080A" w14:textId="77777777" w:rsidR="00EC468D" w:rsidRPr="00D956E2" w:rsidRDefault="00EC468D" w:rsidP="00447374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102E12F2" w14:textId="77777777" w:rsidR="00EC468D" w:rsidRPr="00D956E2" w:rsidRDefault="00EC468D" w:rsidP="00447374">
            <w:pPr>
              <w:ind w:left="34"/>
              <w:jc w:val="both"/>
            </w:pPr>
            <w:r w:rsidRPr="00D956E2">
              <w:t>Ориентировочный объем отходов бурения</w:t>
            </w:r>
          </w:p>
        </w:tc>
        <w:tc>
          <w:tcPr>
            <w:tcW w:w="6520" w:type="dxa"/>
          </w:tcPr>
          <w:p w14:paraId="12A86A65" w14:textId="77777777" w:rsidR="00982563" w:rsidRDefault="00FB6E79" w:rsidP="00982563">
            <w:pPr>
              <w:ind w:left="34"/>
              <w:jc w:val="both"/>
            </w:pPr>
            <w:r w:rsidRPr="003A5505">
              <w:t xml:space="preserve">Расчет количества нормативного образования отходов бурения по скважине: </w:t>
            </w:r>
          </w:p>
          <w:p w14:paraId="56AFA084" w14:textId="59B03674" w:rsidR="00982563" w:rsidRPr="009163E0" w:rsidRDefault="00982563" w:rsidP="00982563">
            <w:pPr>
              <w:ind w:left="34"/>
              <w:jc w:val="both"/>
            </w:pPr>
            <w:r w:rsidRPr="009163E0">
              <w:t>Наклонно-направленная (забой = 4020 м) = 194</w:t>
            </w:r>
            <w:r w:rsidR="00B65F1F" w:rsidRPr="009163E0">
              <w:t>5</w:t>
            </w:r>
            <w:r w:rsidRPr="009163E0">
              <w:t xml:space="preserve"> м³, в том числе:</w:t>
            </w:r>
          </w:p>
          <w:p w14:paraId="2AADD2BA" w14:textId="6340D9A1" w:rsidR="00982563" w:rsidRPr="009163E0" w:rsidRDefault="00982563" w:rsidP="00982563">
            <w:pPr>
              <w:ind w:left="34"/>
              <w:jc w:val="both"/>
            </w:pPr>
            <w:r w:rsidRPr="009163E0">
              <w:t>БШ = 39</w:t>
            </w:r>
            <w:r w:rsidR="00B65F1F" w:rsidRPr="009163E0">
              <w:t>5</w:t>
            </w:r>
            <w:r w:rsidRPr="009163E0">
              <w:t>,</w:t>
            </w:r>
            <w:r w:rsidR="00B65F1F" w:rsidRPr="009163E0">
              <w:t>6</w:t>
            </w:r>
            <w:r w:rsidRPr="009163E0">
              <w:t xml:space="preserve"> м³; </w:t>
            </w:r>
          </w:p>
          <w:p w14:paraId="6979FD30" w14:textId="121F4A12" w:rsidR="00982563" w:rsidRPr="009163E0" w:rsidRDefault="00982563" w:rsidP="00982563">
            <w:pPr>
              <w:ind w:left="34"/>
              <w:jc w:val="both"/>
            </w:pPr>
            <w:r w:rsidRPr="009163E0">
              <w:t>ОБР = 132</w:t>
            </w:r>
            <w:r w:rsidR="00B65F1F" w:rsidRPr="009163E0">
              <w:t>8</w:t>
            </w:r>
            <w:r w:rsidRPr="009163E0">
              <w:t>,</w:t>
            </w:r>
            <w:r w:rsidR="00B65F1F" w:rsidRPr="009163E0">
              <w:t>1</w:t>
            </w:r>
            <w:r w:rsidRPr="009163E0">
              <w:t xml:space="preserve"> м³; </w:t>
            </w:r>
          </w:p>
          <w:p w14:paraId="07F30F8E" w14:textId="78627A28" w:rsidR="00982563" w:rsidRPr="00A95618" w:rsidRDefault="00982563" w:rsidP="00982563">
            <w:pPr>
              <w:ind w:left="34"/>
              <w:jc w:val="both"/>
            </w:pPr>
            <w:r w:rsidRPr="009163E0">
              <w:t>БСВ = 22</w:t>
            </w:r>
            <w:r w:rsidR="00B65F1F" w:rsidRPr="009163E0">
              <w:t>1</w:t>
            </w:r>
            <w:r w:rsidRPr="009163E0">
              <w:t>,</w:t>
            </w:r>
            <w:r w:rsidR="00B65F1F" w:rsidRPr="009163E0">
              <w:t>3</w:t>
            </w:r>
            <w:r w:rsidRPr="009163E0">
              <w:t xml:space="preserve"> м³.</w:t>
            </w:r>
          </w:p>
          <w:p w14:paraId="21E50157" w14:textId="1B9CA8AB" w:rsidR="00EC468D" w:rsidRPr="00965F85" w:rsidRDefault="00FB6E79" w:rsidP="00E20050">
            <w:pPr>
              <w:ind w:left="34"/>
              <w:jc w:val="both"/>
              <w:rPr>
                <w:highlight w:val="yellow"/>
              </w:rPr>
            </w:pPr>
            <w:r w:rsidRPr="008F6993">
              <w:t>Расчет количества нормативного образования отходов бурения по скважине</w:t>
            </w:r>
            <w:r>
              <w:t xml:space="preserve"> подлежит корректировке по факту согласования профиля </w:t>
            </w:r>
            <w:r>
              <w:lastRenderedPageBreak/>
              <w:t>скважины, пересчитывается в соответствии с нормами проектного докуме</w:t>
            </w:r>
            <w:r w:rsidR="00E15474">
              <w:t>нта/ методическими указаниями (П</w:t>
            </w:r>
            <w:r>
              <w:t>риложение №</w:t>
            </w:r>
            <w:r w:rsidR="00E20050">
              <w:t>3.2</w:t>
            </w:r>
            <w:r>
              <w:t>).</w:t>
            </w:r>
          </w:p>
        </w:tc>
      </w:tr>
      <w:tr w:rsidR="00C6699A" w:rsidRPr="00D956E2" w14:paraId="5CE3CA51" w14:textId="77777777" w:rsidTr="003A5505">
        <w:trPr>
          <w:trHeight w:val="20"/>
        </w:trPr>
        <w:tc>
          <w:tcPr>
            <w:tcW w:w="422" w:type="dxa"/>
          </w:tcPr>
          <w:p w14:paraId="34165CE3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58F63DDD" w14:textId="77777777" w:rsidR="00C6699A" w:rsidRPr="00D956E2" w:rsidRDefault="00C6699A" w:rsidP="00C6699A">
            <w:pPr>
              <w:ind w:left="34"/>
              <w:jc w:val="both"/>
            </w:pPr>
            <w:r w:rsidRPr="00D956E2">
              <w:t>Требования к циркуляционной системе и оборудованию очистки бурового раствора (тип, количество, марка):</w:t>
            </w:r>
          </w:p>
        </w:tc>
        <w:tc>
          <w:tcPr>
            <w:tcW w:w="6520" w:type="dxa"/>
          </w:tcPr>
          <w:p w14:paraId="79B03979" w14:textId="77777777" w:rsidR="00FB6E79" w:rsidRPr="0099031B" w:rsidRDefault="00FB6E79" w:rsidP="00FB6E79">
            <w:pPr>
              <w:contextualSpacing/>
              <w:jc w:val="both"/>
              <w:rPr>
                <w:b/>
              </w:rPr>
            </w:pPr>
            <w:r w:rsidRPr="0099031B">
              <w:rPr>
                <w:b/>
              </w:rPr>
              <w:t>Организационные требования:</w:t>
            </w:r>
          </w:p>
          <w:p w14:paraId="35E0BB1F" w14:textId="77777777" w:rsidR="0064569C" w:rsidRDefault="00FB6E79" w:rsidP="00FB6E79">
            <w:pPr>
              <w:contextualSpacing/>
              <w:jc w:val="both"/>
            </w:pPr>
            <w:r w:rsidRPr="0099031B">
              <w:t>Предоставить программу промывки скважины для согласования с Заказчиком.</w:t>
            </w:r>
          </w:p>
          <w:p w14:paraId="3FD79D8A" w14:textId="446A1CD4" w:rsidR="00FB6E79" w:rsidRPr="0099031B" w:rsidRDefault="00FB6E79" w:rsidP="00FB6E79">
            <w:pPr>
              <w:contextualSpacing/>
              <w:jc w:val="both"/>
              <w:rPr>
                <w:b/>
              </w:rPr>
            </w:pPr>
            <w:r w:rsidRPr="0099031B">
              <w:t xml:space="preserve">Разработать и согласовать с Заказчиком схему циркуляционной системы, а также схемы обвалования и устройства гидроизоляции ВЛБ, НБ, ЕБ, блока очистки (данная схема предоставляется на согласование до начала работ по монтажу БУ). </w:t>
            </w:r>
          </w:p>
          <w:p w14:paraId="4DC39312" w14:textId="77777777" w:rsidR="00FB6E79" w:rsidRPr="0099031B" w:rsidRDefault="00FB6E79" w:rsidP="00FB6E79">
            <w:pPr>
              <w:contextualSpacing/>
              <w:jc w:val="both"/>
              <w:rPr>
                <w:b/>
              </w:rPr>
            </w:pPr>
            <w:r w:rsidRPr="0099031B">
              <w:t>Выполнить работы по обвалованию и устройству гидроизоляции ВЛБ, НБ, блока очистки, согласно согласованным схемам.</w:t>
            </w:r>
          </w:p>
          <w:p w14:paraId="62EDEE82" w14:textId="77777777" w:rsidR="00C6699A" w:rsidRPr="00D956E2" w:rsidRDefault="00FB6E79" w:rsidP="00FB6E79">
            <w:pPr>
              <w:jc w:val="both"/>
            </w:pPr>
            <w:r w:rsidRPr="0099031B">
              <w:t>Исключить возникновение различных розливов промывочной жидкости на территорию площадки.</w:t>
            </w:r>
          </w:p>
        </w:tc>
      </w:tr>
      <w:tr w:rsidR="00C6699A" w:rsidRPr="00D956E2" w14:paraId="5D588509" w14:textId="77777777" w:rsidTr="003A5505">
        <w:trPr>
          <w:trHeight w:val="20"/>
        </w:trPr>
        <w:tc>
          <w:tcPr>
            <w:tcW w:w="422" w:type="dxa"/>
          </w:tcPr>
          <w:p w14:paraId="29D55E24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79896750" w14:textId="77777777" w:rsidR="00C6699A" w:rsidRPr="00D956E2" w:rsidRDefault="00C6699A" w:rsidP="00C6699A">
            <w:pPr>
              <w:ind w:left="34" w:right="175"/>
              <w:jc w:val="both"/>
            </w:pPr>
            <w:r w:rsidRPr="00D956E2">
              <w:t>Телеметрия в процессе бурения скважины</w:t>
            </w:r>
          </w:p>
        </w:tc>
        <w:tc>
          <w:tcPr>
            <w:tcW w:w="6520" w:type="dxa"/>
          </w:tcPr>
          <w:p w14:paraId="5A1BDB22" w14:textId="39FC70F8" w:rsidR="0064569C" w:rsidRPr="004A48E1" w:rsidRDefault="0064569C" w:rsidP="0064569C">
            <w:pPr>
              <w:pStyle w:val="aa"/>
              <w:ind w:left="0"/>
              <w:jc w:val="both"/>
            </w:pPr>
            <w:r>
              <w:t>д</w:t>
            </w:r>
            <w:r w:rsidRPr="004A48E1">
              <w:t xml:space="preserve">ля обеспечения смещения проектной цели на забой предусмотреть использование телеметрического оборудования </w:t>
            </w:r>
            <w:r w:rsidRPr="00504B4E">
              <w:t xml:space="preserve">с </w:t>
            </w:r>
            <w:r w:rsidRPr="004A48E1">
              <w:t xml:space="preserve">гидравлическим каналом связи при бурении в интервале </w:t>
            </w:r>
            <w:r>
              <w:t>30</w:t>
            </w:r>
            <w:r w:rsidRPr="004A48E1">
              <w:t xml:space="preserve"> - окончательный забой.</w:t>
            </w:r>
          </w:p>
          <w:p w14:paraId="274D58E8" w14:textId="204D9F71" w:rsidR="00C6699A" w:rsidRPr="003A5505" w:rsidRDefault="00C6699A" w:rsidP="0064569C">
            <w:pPr>
              <w:pStyle w:val="aa"/>
              <w:ind w:left="34"/>
              <w:jc w:val="both"/>
            </w:pPr>
          </w:p>
        </w:tc>
      </w:tr>
      <w:tr w:rsidR="00C6699A" w:rsidRPr="00D956E2" w14:paraId="243C23F2" w14:textId="77777777" w:rsidTr="003A5505">
        <w:trPr>
          <w:trHeight w:val="20"/>
        </w:trPr>
        <w:tc>
          <w:tcPr>
            <w:tcW w:w="422" w:type="dxa"/>
          </w:tcPr>
          <w:p w14:paraId="27F4926C" w14:textId="77777777" w:rsidR="00C6699A" w:rsidRPr="00D956E2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</w:tcPr>
          <w:p w14:paraId="6CA1FF24" w14:textId="77777777" w:rsidR="00C6699A" w:rsidRPr="00D956E2" w:rsidRDefault="00C6699A" w:rsidP="00C6699A">
            <w:pPr>
              <w:ind w:left="34"/>
              <w:jc w:val="both"/>
            </w:pPr>
            <w:r w:rsidRPr="00D956E2">
              <w:t>Станция ГТИ и глубина начала контроля ГК</w:t>
            </w:r>
          </w:p>
        </w:tc>
        <w:tc>
          <w:tcPr>
            <w:tcW w:w="6520" w:type="dxa"/>
          </w:tcPr>
          <w:p w14:paraId="4E2D86E0" w14:textId="5CB441C3" w:rsidR="00314870" w:rsidRPr="00733D71" w:rsidRDefault="00733D71" w:rsidP="00733D71">
            <w:pPr>
              <w:contextualSpacing/>
              <w:jc w:val="both"/>
            </w:pPr>
            <w:r w:rsidRPr="00733D71">
              <w:t xml:space="preserve">В интервале 0 -окончательный забой </w:t>
            </w:r>
            <w:r w:rsidR="00314870" w:rsidRPr="00733D71">
              <w:t>(предоставляется Подрядчиком).</w:t>
            </w:r>
          </w:p>
          <w:p w14:paraId="439C1D09" w14:textId="0513F692" w:rsidR="00314870" w:rsidRPr="00733D71" w:rsidRDefault="00733D71" w:rsidP="00314870">
            <w:pPr>
              <w:ind w:left="34"/>
              <w:jc w:val="both"/>
              <w:rPr>
                <w:b/>
              </w:rPr>
            </w:pPr>
            <w:r w:rsidRPr="00733D71">
              <w:rPr>
                <w:b/>
              </w:rPr>
              <w:t>Измерение технологических параметров и газовый каротаж</w:t>
            </w:r>
            <w:r w:rsidR="00314870" w:rsidRPr="00733D71">
              <w:rPr>
                <w:b/>
              </w:rPr>
              <w:t>:</w:t>
            </w:r>
          </w:p>
          <w:p w14:paraId="6CDA53A5" w14:textId="77777777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Глубина скважины и механическая скорость проходки;</w:t>
            </w:r>
          </w:p>
          <w:p w14:paraId="25AD7343" w14:textId="7D92CE79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Вес в крюке и нагрузка на долото;</w:t>
            </w:r>
          </w:p>
          <w:p w14:paraId="44452412" w14:textId="42B3989A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 xml:space="preserve">Давление бурового раствора на стояке </w:t>
            </w:r>
            <w:proofErr w:type="spellStart"/>
            <w:r w:rsidRPr="00733D71">
              <w:t>манифольда</w:t>
            </w:r>
            <w:proofErr w:type="spellEnd"/>
            <w:r w:rsidRPr="00733D71">
              <w:t>;</w:t>
            </w:r>
          </w:p>
          <w:p w14:paraId="3F106A4D" w14:textId="2A8682DB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 xml:space="preserve">Давление бурового раствора в </w:t>
            </w:r>
            <w:proofErr w:type="spellStart"/>
            <w:r w:rsidRPr="00733D71">
              <w:t>затрубье</w:t>
            </w:r>
            <w:proofErr w:type="spellEnd"/>
            <w:r w:rsidRPr="00733D71">
              <w:t>;</w:t>
            </w:r>
          </w:p>
          <w:p w14:paraId="488EDD5E" w14:textId="716C0E92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Число ходов насоса или расход на входе в скважину;</w:t>
            </w:r>
          </w:p>
          <w:p w14:paraId="454070CF" w14:textId="669A8234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Расход бурового раствора на выходе из скважины (допускается индикатор потока);</w:t>
            </w:r>
          </w:p>
          <w:p w14:paraId="00E732B8" w14:textId="2615E663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 xml:space="preserve">Уровень и объем бурового раствора в приемных емкостях и </w:t>
            </w:r>
            <w:proofErr w:type="spellStart"/>
            <w:r w:rsidRPr="00733D71">
              <w:t>доливочной</w:t>
            </w:r>
            <w:proofErr w:type="spellEnd"/>
            <w:r w:rsidRPr="00733D71">
              <w:t xml:space="preserve"> емкости;</w:t>
            </w:r>
          </w:p>
          <w:p w14:paraId="28BC7260" w14:textId="372373D6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Скорость спуска и подъема бурильного инструмента;</w:t>
            </w:r>
          </w:p>
          <w:p w14:paraId="25E710C1" w14:textId="65D4152D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Плотность бурового раствора на входе и на выходе из скважины;</w:t>
            </w:r>
          </w:p>
          <w:p w14:paraId="7253CBCA" w14:textId="0BF895EA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Скорость вращения ротора (при роторном бурении);</w:t>
            </w:r>
          </w:p>
          <w:p w14:paraId="7986B9E6" w14:textId="2AAE2CFC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Крутящий момент на роторе (при роторном бурении);</w:t>
            </w:r>
          </w:p>
          <w:p w14:paraId="6BC82A54" w14:textId="6D7397D9" w:rsidR="0064569C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Температура раствора на входе и на выходе из скважины;</w:t>
            </w:r>
          </w:p>
          <w:p w14:paraId="5A72CB09" w14:textId="77777777" w:rsidR="001541CD" w:rsidRPr="00733D71" w:rsidRDefault="0064569C" w:rsidP="0064569C">
            <w:pPr>
              <w:pStyle w:val="aa"/>
              <w:numPr>
                <w:ilvl w:val="0"/>
                <w:numId w:val="24"/>
              </w:numPr>
              <w:jc w:val="both"/>
            </w:pPr>
            <w:r w:rsidRPr="00733D71">
              <w:t>Непрерывный хроматографический анализ газовоздушной смеси, полученной в результате непрерывной частичной дегазации бурового раствора.</w:t>
            </w:r>
          </w:p>
          <w:p w14:paraId="7C13BB07" w14:textId="77777777" w:rsidR="0064569C" w:rsidRPr="00733D71" w:rsidRDefault="0064569C" w:rsidP="0064569C">
            <w:pPr>
              <w:jc w:val="both"/>
              <w:rPr>
                <w:b/>
              </w:rPr>
            </w:pPr>
            <w:r w:rsidRPr="00733D71">
              <w:rPr>
                <w:b/>
              </w:rPr>
              <w:t>Геолого-геохимические исследования и газовый каротаж:</w:t>
            </w:r>
          </w:p>
          <w:p w14:paraId="0470B8F8" w14:textId="454BE8F5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Отбор образцов шлама через 5 м по всему разрезу и через 1 - 2 м в перспективных интервалах;</w:t>
            </w:r>
          </w:p>
          <w:p w14:paraId="5E38A14A" w14:textId="628986FA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Макро- микроскопия шлама;</w:t>
            </w:r>
          </w:p>
          <w:p w14:paraId="6A5AD208" w14:textId="545509A5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Фракционный анализ шлама;</w:t>
            </w:r>
          </w:p>
          <w:p w14:paraId="42562432" w14:textId="3FEFAF22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 xml:space="preserve">Определение </w:t>
            </w:r>
            <w:proofErr w:type="spellStart"/>
            <w:r w:rsidRPr="00733D71">
              <w:t>карбонатности</w:t>
            </w:r>
            <w:proofErr w:type="spellEnd"/>
            <w:r w:rsidRPr="00733D71">
              <w:t xml:space="preserve"> пород (кальцит, доломит и нерастворимый остаток);</w:t>
            </w:r>
          </w:p>
          <w:p w14:paraId="0083765E" w14:textId="7BA2CE6C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Люминесцентный анализ шлама и бурого раствора;</w:t>
            </w:r>
          </w:p>
          <w:p w14:paraId="6C987BF8" w14:textId="3F39DB44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ИК-спектрометрия шлама с целью количественного определения нефти;</w:t>
            </w:r>
          </w:p>
          <w:p w14:paraId="07B0C5FB" w14:textId="1F404DDA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Определение объемного газосодержащего бурого раствора;</w:t>
            </w:r>
          </w:p>
          <w:p w14:paraId="7BDEF2AC" w14:textId="2B7B1834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 xml:space="preserve">Измерение суммарного </w:t>
            </w:r>
            <w:proofErr w:type="spellStart"/>
            <w:r w:rsidRPr="00733D71">
              <w:t>газосодержания</w:t>
            </w:r>
            <w:proofErr w:type="spellEnd"/>
            <w:r w:rsidRPr="00733D71">
              <w:t xml:space="preserve"> бурого раствора;</w:t>
            </w:r>
          </w:p>
          <w:p w14:paraId="2384F408" w14:textId="69A4258D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Дискретное или непрерывное измерение компонентного состава углеводородного газа (УВГ) в газовоздушной смеси (ГВС), извлеченной из непрерывно дегазируемого бурового раствора;</w:t>
            </w:r>
          </w:p>
          <w:p w14:paraId="1AE71455" w14:textId="4146BC11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 xml:space="preserve">Количественный состав углеводородных газов (C1-С5) в газовоздушной смеси, полученной в результате непрерывной частичной дегазации бурового раствора (ГВЛ), </w:t>
            </w:r>
            <w:proofErr w:type="spellStart"/>
            <w:r w:rsidRPr="00733D71">
              <w:t>абс</w:t>
            </w:r>
            <w:proofErr w:type="spellEnd"/>
            <w:r w:rsidRPr="00733D71">
              <w:t>. %</w:t>
            </w:r>
          </w:p>
          <w:p w14:paraId="5F22391E" w14:textId="773308B5" w:rsidR="0064569C" w:rsidRPr="00733D71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Периодическая термовакуумная дегазация (ТВД) проб раствора для калибровки дегазатора;</w:t>
            </w:r>
          </w:p>
          <w:p w14:paraId="11225C7F" w14:textId="77777777" w:rsidR="0064569C" w:rsidRDefault="0064569C" w:rsidP="00733D71">
            <w:pPr>
              <w:pStyle w:val="aa"/>
              <w:numPr>
                <w:ilvl w:val="0"/>
                <w:numId w:val="25"/>
              </w:numPr>
              <w:jc w:val="both"/>
            </w:pPr>
            <w:r w:rsidRPr="00733D71">
              <w:t>o ТВД проб шлама.</w:t>
            </w:r>
          </w:p>
          <w:p w14:paraId="6847C421" w14:textId="0242E8C6" w:rsidR="007F458B" w:rsidRPr="00733D71" w:rsidRDefault="007F458B" w:rsidP="007F458B">
            <w:pPr>
              <w:pStyle w:val="aa"/>
              <w:jc w:val="both"/>
            </w:pPr>
          </w:p>
        </w:tc>
      </w:tr>
      <w:tr w:rsidR="009343B5" w:rsidRPr="00D956E2" w14:paraId="1893F6A2" w14:textId="77777777" w:rsidTr="003A5505">
        <w:trPr>
          <w:trHeight w:val="20"/>
        </w:trPr>
        <w:tc>
          <w:tcPr>
            <w:tcW w:w="422" w:type="dxa"/>
          </w:tcPr>
          <w:p w14:paraId="323BBB5B" w14:textId="77777777" w:rsidR="009343B5" w:rsidRPr="00D956E2" w:rsidRDefault="009343B5" w:rsidP="009343B5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388F4DA1" w14:textId="77777777" w:rsidR="009343B5" w:rsidRPr="00D956E2" w:rsidRDefault="009343B5" w:rsidP="009343B5">
            <w:pPr>
              <w:ind w:left="34"/>
              <w:jc w:val="both"/>
            </w:pPr>
            <w:r w:rsidRPr="00D956E2">
              <w:t>Интервал отбора изолированного керна (интервалы по вертикали)</w:t>
            </w:r>
          </w:p>
        </w:tc>
        <w:tc>
          <w:tcPr>
            <w:tcW w:w="6520" w:type="dxa"/>
            <w:shd w:val="clear" w:color="auto" w:fill="auto"/>
          </w:tcPr>
          <w:p w14:paraId="6CA1DC79" w14:textId="77777777" w:rsidR="001372F2" w:rsidRPr="00ED77B5" w:rsidRDefault="00417562" w:rsidP="00984A4D">
            <w:pPr>
              <w:rPr>
                <w:b/>
              </w:rPr>
            </w:pPr>
            <w:r w:rsidRPr="00ED77B5">
              <w:rPr>
                <w:b/>
              </w:rPr>
              <w:t>не производится</w:t>
            </w:r>
            <w:r w:rsidR="009D1D2F" w:rsidRPr="00ED77B5">
              <w:rPr>
                <w:b/>
              </w:rPr>
              <w:t>.</w:t>
            </w:r>
          </w:p>
        </w:tc>
      </w:tr>
      <w:tr w:rsidR="00417562" w:rsidRPr="00D956E2" w14:paraId="1AE3F3DC" w14:textId="77777777" w:rsidTr="003A5505">
        <w:trPr>
          <w:trHeight w:val="20"/>
        </w:trPr>
        <w:tc>
          <w:tcPr>
            <w:tcW w:w="422" w:type="dxa"/>
          </w:tcPr>
          <w:p w14:paraId="7F69753F" w14:textId="77777777" w:rsidR="00417562" w:rsidRPr="00D956E2" w:rsidRDefault="00417562" w:rsidP="00417562">
            <w:pPr>
              <w:pStyle w:val="aa"/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0BC3EE45" w14:textId="77777777" w:rsidR="00417562" w:rsidRPr="00D956E2" w:rsidRDefault="00417562" w:rsidP="00417562">
            <w:pPr>
              <w:ind w:left="34"/>
              <w:jc w:val="both"/>
            </w:pPr>
            <w:r w:rsidRPr="00D956E2">
              <w:t>Испытание пласта (интервалы по вертикали)</w:t>
            </w:r>
          </w:p>
        </w:tc>
        <w:tc>
          <w:tcPr>
            <w:tcW w:w="6520" w:type="dxa"/>
            <w:shd w:val="clear" w:color="auto" w:fill="auto"/>
          </w:tcPr>
          <w:p w14:paraId="7698949F" w14:textId="77777777" w:rsidR="00417562" w:rsidRPr="00D956E2" w:rsidRDefault="00417562" w:rsidP="00417562">
            <w:pPr>
              <w:rPr>
                <w:b/>
              </w:rPr>
            </w:pPr>
            <w:r w:rsidRPr="00D956E2">
              <w:rPr>
                <w:b/>
              </w:rPr>
              <w:t>не производится</w:t>
            </w:r>
          </w:p>
          <w:p w14:paraId="568A8382" w14:textId="77777777" w:rsidR="00984A4D" w:rsidRPr="00D956E2" w:rsidRDefault="00984A4D" w:rsidP="00984A4D"/>
        </w:tc>
      </w:tr>
      <w:tr w:rsidR="00417562" w:rsidRPr="00D956E2" w14:paraId="51D32B03" w14:textId="77777777" w:rsidTr="003A5505">
        <w:trPr>
          <w:trHeight w:val="20"/>
        </w:trPr>
        <w:tc>
          <w:tcPr>
            <w:tcW w:w="422" w:type="dxa"/>
          </w:tcPr>
          <w:p w14:paraId="360F0C66" w14:textId="77777777" w:rsidR="00417562" w:rsidRPr="00D956E2" w:rsidRDefault="00417562" w:rsidP="00417562">
            <w:pPr>
              <w:pStyle w:val="aa"/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7A5B77D9" w14:textId="77777777" w:rsidR="00417562" w:rsidRPr="00D956E2" w:rsidRDefault="00417562" w:rsidP="00417562">
            <w:pPr>
              <w:ind w:left="34"/>
              <w:jc w:val="both"/>
            </w:pPr>
            <w:r w:rsidRPr="00D956E2">
              <w:t>Проектная коммерческая скорость бурения, м/ст.-</w:t>
            </w:r>
            <w:proofErr w:type="spellStart"/>
            <w:r w:rsidRPr="00D956E2">
              <w:t>мес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211B506" w14:textId="623F0479" w:rsidR="00314870" w:rsidRPr="0099031B" w:rsidRDefault="00314870" w:rsidP="00314870">
            <w:pPr>
              <w:contextualSpacing/>
              <w:jc w:val="both"/>
            </w:pPr>
            <w:r w:rsidRPr="0099031B">
              <w:t xml:space="preserve">Расчетная коммерческая скорость при бурении не менее </w:t>
            </w:r>
            <w:r w:rsidR="00F62168" w:rsidRPr="009C4953">
              <w:t>2</w:t>
            </w:r>
            <w:r w:rsidR="00504B4E" w:rsidRPr="009C4953">
              <w:t>000</w:t>
            </w:r>
            <w:r w:rsidR="00733D71" w:rsidRPr="009C4953">
              <w:t xml:space="preserve"> </w:t>
            </w:r>
            <w:r w:rsidRPr="0099031B">
              <w:t>м/</w:t>
            </w:r>
            <w:proofErr w:type="spellStart"/>
            <w:r w:rsidRPr="0099031B">
              <w:t>ст.мес</w:t>
            </w:r>
            <w:proofErr w:type="spellEnd"/>
            <w:r w:rsidRPr="0099031B">
              <w:t xml:space="preserve">., - показатель учитывает работы по бурению и креплению скважины, </w:t>
            </w:r>
            <w:r w:rsidR="00733D71">
              <w:t xml:space="preserve">ГИС (Окончательный каротаж), ГИС (АКЦ хвостовика), Заключительные работы </w:t>
            </w:r>
            <w:r w:rsidR="00D57449">
              <w:t>(нормализация хвостовика)</w:t>
            </w:r>
            <w:r w:rsidR="000B1DA1">
              <w:t>.</w:t>
            </w:r>
          </w:p>
          <w:p w14:paraId="3F53E91A" w14:textId="77777777" w:rsidR="00417562" w:rsidRDefault="00314870" w:rsidP="00314870">
            <w:pPr>
              <w:jc w:val="both"/>
            </w:pPr>
            <w:r w:rsidRPr="0099031B">
              <w:lastRenderedPageBreak/>
              <w:t>Предоставить графики «Глубина-день».</w:t>
            </w:r>
          </w:p>
          <w:p w14:paraId="1C5A5DF4" w14:textId="77777777" w:rsidR="007F458B" w:rsidRPr="00D956E2" w:rsidRDefault="007F458B" w:rsidP="00314870">
            <w:pPr>
              <w:jc w:val="both"/>
            </w:pPr>
          </w:p>
        </w:tc>
      </w:tr>
      <w:tr w:rsidR="00417562" w:rsidRPr="00D956E2" w14:paraId="32052DCE" w14:textId="77777777" w:rsidTr="003A5505">
        <w:trPr>
          <w:trHeight w:val="20"/>
        </w:trPr>
        <w:tc>
          <w:tcPr>
            <w:tcW w:w="422" w:type="dxa"/>
            <w:shd w:val="clear" w:color="auto" w:fill="auto"/>
          </w:tcPr>
          <w:p w14:paraId="2D25F5F9" w14:textId="77777777" w:rsidR="00417562" w:rsidRPr="00D956E2" w:rsidRDefault="00417562" w:rsidP="00417562">
            <w:pPr>
              <w:pStyle w:val="aa"/>
              <w:numPr>
                <w:ilvl w:val="0"/>
                <w:numId w:val="6"/>
              </w:numPr>
              <w:ind w:left="317" w:hanging="284"/>
            </w:pPr>
          </w:p>
        </w:tc>
        <w:tc>
          <w:tcPr>
            <w:tcW w:w="3548" w:type="dxa"/>
            <w:shd w:val="clear" w:color="auto" w:fill="auto"/>
          </w:tcPr>
          <w:p w14:paraId="2D36EE17" w14:textId="5CE200B9" w:rsidR="00417562" w:rsidRPr="00D956E2" w:rsidRDefault="00417562" w:rsidP="00DD35F3">
            <w:pPr>
              <w:ind w:left="34"/>
              <w:jc w:val="both"/>
            </w:pPr>
            <w:r w:rsidRPr="00D956E2">
              <w:t>Источник водоснабжения</w:t>
            </w:r>
          </w:p>
        </w:tc>
        <w:tc>
          <w:tcPr>
            <w:tcW w:w="6520" w:type="dxa"/>
            <w:shd w:val="clear" w:color="auto" w:fill="auto"/>
          </w:tcPr>
          <w:p w14:paraId="62E326C9" w14:textId="77777777" w:rsidR="007F458B" w:rsidRPr="00D956E2" w:rsidRDefault="007F458B" w:rsidP="007F458B">
            <w:pPr>
              <w:jc w:val="both"/>
            </w:pPr>
            <w:r w:rsidRPr="00D956E2">
              <w:t xml:space="preserve">Для технических нужд: </w:t>
            </w:r>
            <w:r>
              <w:t>водозабор из реки 5 км</w:t>
            </w:r>
            <w:r w:rsidRPr="00D956E2">
              <w:t>.</w:t>
            </w:r>
          </w:p>
          <w:p w14:paraId="7B276972" w14:textId="77777777" w:rsidR="00417562" w:rsidRPr="00652586" w:rsidRDefault="00314870" w:rsidP="00FB0567">
            <w:pPr>
              <w:jc w:val="both"/>
            </w:pPr>
            <w:r w:rsidRPr="00652586">
              <w:rPr>
                <w:rFonts w:eastAsia="Arial Narrow"/>
              </w:rPr>
              <w:t>Для хозяйственно-бытовых нужд: вода привозная, завозимая транспортом Подрядчика.</w:t>
            </w:r>
          </w:p>
        </w:tc>
      </w:tr>
      <w:tr w:rsidR="00417562" w:rsidRPr="00D956E2" w14:paraId="167EDF98" w14:textId="77777777" w:rsidTr="003A5505">
        <w:trPr>
          <w:trHeight w:val="20"/>
        </w:trPr>
        <w:tc>
          <w:tcPr>
            <w:tcW w:w="422" w:type="dxa"/>
          </w:tcPr>
          <w:p w14:paraId="0BBB0730" w14:textId="77777777" w:rsidR="00417562" w:rsidRPr="00D956E2" w:rsidRDefault="00417562" w:rsidP="00417562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210F7DA1" w14:textId="77777777" w:rsidR="00417562" w:rsidRPr="00D956E2" w:rsidRDefault="00417562" w:rsidP="00417562">
            <w:pPr>
              <w:ind w:left="34"/>
              <w:jc w:val="both"/>
            </w:pPr>
            <w:r w:rsidRPr="00D956E2">
              <w:t>Расположение бурового оборудования</w:t>
            </w:r>
          </w:p>
        </w:tc>
        <w:tc>
          <w:tcPr>
            <w:tcW w:w="6520" w:type="dxa"/>
            <w:shd w:val="clear" w:color="auto" w:fill="auto"/>
          </w:tcPr>
          <w:p w14:paraId="6A533E03" w14:textId="2D2C8C1E" w:rsidR="00417562" w:rsidRPr="00652586" w:rsidRDefault="00314870" w:rsidP="00417562">
            <w:pPr>
              <w:jc w:val="both"/>
            </w:pPr>
            <w:r w:rsidRPr="00652586">
              <w:t xml:space="preserve">До начала </w:t>
            </w:r>
            <w:r w:rsidR="0095598A" w:rsidRPr="00652586">
              <w:t xml:space="preserve">мобилизации бурового оборудования и </w:t>
            </w:r>
            <w:r w:rsidRPr="00652586">
              <w:t>ВМР подрядчик в обязательном порядке должен согласовать с Заказчиком схему инженерной подготовки, расположения оборудования на площадке, а также схемы устройства гидроизоляции и обвалования.</w:t>
            </w:r>
          </w:p>
        </w:tc>
      </w:tr>
      <w:tr w:rsidR="00417562" w:rsidRPr="00D956E2" w14:paraId="09AA7271" w14:textId="77777777" w:rsidTr="003A5505">
        <w:trPr>
          <w:trHeight w:val="20"/>
        </w:trPr>
        <w:tc>
          <w:tcPr>
            <w:tcW w:w="422" w:type="dxa"/>
          </w:tcPr>
          <w:p w14:paraId="1C549047" w14:textId="77777777" w:rsidR="00417562" w:rsidRPr="00D956E2" w:rsidRDefault="00417562" w:rsidP="00417562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732FC743" w14:textId="77777777" w:rsidR="00417562" w:rsidRPr="00D956E2" w:rsidRDefault="00417562" w:rsidP="00417562">
            <w:pPr>
              <w:ind w:left="34"/>
              <w:jc w:val="both"/>
            </w:pPr>
            <w:r w:rsidRPr="00D956E2">
              <w:t>Показатели качества строительства скважин, которые являются наиболее важными для Заказчика</w:t>
            </w:r>
          </w:p>
        </w:tc>
        <w:tc>
          <w:tcPr>
            <w:tcW w:w="6520" w:type="dxa"/>
            <w:shd w:val="clear" w:color="auto" w:fill="auto"/>
          </w:tcPr>
          <w:p w14:paraId="0AFC3C85" w14:textId="52872512" w:rsidR="00417562" w:rsidRPr="00D956E2" w:rsidRDefault="00314870" w:rsidP="004D6917">
            <w:pPr>
              <w:jc w:val="both"/>
            </w:pPr>
            <w:r w:rsidRPr="00767A40">
              <w:t>Сохранение естественной продуктивности пласта, качественное крепление, соблюдение проектного профиля скважины, охрана окружающей природной среды, безаварийное строительство скважины, увеличение коммерческой скорости и с</w:t>
            </w:r>
            <w:r w:rsidR="004D6917">
              <w:t>окращение</w:t>
            </w:r>
            <w:r w:rsidRPr="00767A40">
              <w:t xml:space="preserve"> сроков строительства.</w:t>
            </w:r>
          </w:p>
        </w:tc>
      </w:tr>
      <w:tr w:rsidR="00417562" w:rsidRPr="00D956E2" w14:paraId="12116D2B" w14:textId="77777777" w:rsidTr="003A5505">
        <w:trPr>
          <w:trHeight w:val="20"/>
        </w:trPr>
        <w:tc>
          <w:tcPr>
            <w:tcW w:w="422" w:type="dxa"/>
          </w:tcPr>
          <w:p w14:paraId="6AF50E66" w14:textId="77777777" w:rsidR="00417562" w:rsidRPr="00D956E2" w:rsidRDefault="00417562" w:rsidP="00417562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5636457B" w14:textId="77777777" w:rsidR="00417562" w:rsidRPr="00D956E2" w:rsidRDefault="00417562" w:rsidP="00417562">
            <w:pPr>
              <w:ind w:left="34"/>
              <w:jc w:val="both"/>
            </w:pPr>
            <w:r w:rsidRPr="00D956E2">
              <w:t>Требования к оборудованию подрядчика</w:t>
            </w:r>
          </w:p>
        </w:tc>
        <w:tc>
          <w:tcPr>
            <w:tcW w:w="6520" w:type="dxa"/>
            <w:shd w:val="clear" w:color="auto" w:fill="auto"/>
          </w:tcPr>
          <w:p w14:paraId="78AF8C31" w14:textId="77777777" w:rsidR="00A2771B" w:rsidRPr="007F458B" w:rsidRDefault="00A2771B" w:rsidP="00A2771B">
            <w:pPr>
              <w:jc w:val="both"/>
            </w:pPr>
            <w:r w:rsidRPr="007F458B">
              <w:t xml:space="preserve">Оборудование подрядчика должно быть сертифицировано, иметь паспорта, сертификаты проведенной дефектоскопии, а также полностью отвечать современным требованиям норм и правил ПБ, ОТ и ООС. </w:t>
            </w:r>
          </w:p>
          <w:p w14:paraId="01A23C40" w14:textId="77777777" w:rsidR="00A2771B" w:rsidRPr="007F458B" w:rsidRDefault="00A2771B" w:rsidP="00A2771B">
            <w:pPr>
              <w:jc w:val="both"/>
            </w:pPr>
            <w:r w:rsidRPr="007F458B">
              <w:t xml:space="preserve">Комплектность оборудования должна обеспечивать качественное и безостановочное проведение работ, а также возможность оперативного ремонта, либо замены в случае поломки. </w:t>
            </w:r>
          </w:p>
          <w:p w14:paraId="116E8E6D" w14:textId="77777777" w:rsidR="00FE7DE1" w:rsidRPr="007F458B" w:rsidRDefault="00A2771B" w:rsidP="00A2771B">
            <w:pPr>
              <w:jc w:val="both"/>
            </w:pPr>
            <w:r w:rsidRPr="007F458B">
              <w:t>Перед началом работ Буровой подрядчик в обязательном порядке предоставляет список оборудования, планируемого к использованию при выполнении работ по строительству данных скважин на согласование с Заказчиком.</w:t>
            </w:r>
          </w:p>
          <w:p w14:paraId="44EEA3DF" w14:textId="595AB04E" w:rsidR="005B015C" w:rsidRPr="007F458B" w:rsidRDefault="005B015C" w:rsidP="00A2771B">
            <w:pPr>
              <w:jc w:val="both"/>
            </w:pPr>
            <w:r w:rsidRPr="007F458B">
              <w:t>Подрядчик является организацией эксплуатирующей ОПО и обязательной порядке производит регистрацию ОПО участка ведения буровых работ в органах РТН.</w:t>
            </w:r>
          </w:p>
        </w:tc>
      </w:tr>
      <w:tr w:rsidR="00965B64" w:rsidRPr="00D956E2" w14:paraId="5933A826" w14:textId="77777777" w:rsidTr="003A5505">
        <w:trPr>
          <w:trHeight w:val="20"/>
        </w:trPr>
        <w:tc>
          <w:tcPr>
            <w:tcW w:w="422" w:type="dxa"/>
          </w:tcPr>
          <w:p w14:paraId="4195C537" w14:textId="77777777" w:rsidR="00965B64" w:rsidRPr="00D956E2" w:rsidRDefault="00965B64" w:rsidP="00965B64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29BBAA78" w14:textId="77777777" w:rsidR="00965B64" w:rsidRPr="00D956E2" w:rsidRDefault="00965B64" w:rsidP="00965B64">
            <w:pPr>
              <w:ind w:left="34"/>
              <w:jc w:val="both"/>
            </w:pPr>
            <w:r w:rsidRPr="00D956E2">
              <w:t>Требования по содержанию площадки</w:t>
            </w:r>
          </w:p>
        </w:tc>
        <w:tc>
          <w:tcPr>
            <w:tcW w:w="6520" w:type="dxa"/>
            <w:shd w:val="clear" w:color="auto" w:fill="auto"/>
          </w:tcPr>
          <w:p w14:paraId="1E24253C" w14:textId="77777777" w:rsidR="00A2771B" w:rsidRPr="007F458B" w:rsidRDefault="00A2771B" w:rsidP="00A2771B">
            <w:pPr>
              <w:jc w:val="both"/>
            </w:pPr>
            <w:r w:rsidRPr="007F458B">
              <w:t xml:space="preserve">Буровой подрядчик должен самостоятельно и за свой счет осуществлять контроль за состоянием и при необходимости принимать необходимые меры по поддержанию площадки ведения буровых работ в надлежащем состоянии, не допуская скопления дождевых и талых вод, разрушения обвалования, загрязнения площадки отходами производства и потребления. </w:t>
            </w:r>
          </w:p>
          <w:p w14:paraId="6BB5306F" w14:textId="77777777" w:rsidR="00A2771B" w:rsidRPr="007F458B" w:rsidRDefault="00A2771B" w:rsidP="00A2771B">
            <w:pPr>
              <w:jc w:val="both"/>
            </w:pPr>
            <w:r w:rsidRPr="007F458B">
              <w:t xml:space="preserve">По окончании бурения Буровой подрядчик производит зачистку площадки ведения буровых работ, восстановление проектных вертикальных отметок и передачу площадки Заказчику в течении 10 </w:t>
            </w:r>
            <w:proofErr w:type="spellStart"/>
            <w:r w:rsidRPr="007F458B">
              <w:t>сут</w:t>
            </w:r>
            <w:proofErr w:type="spellEnd"/>
            <w:r w:rsidRPr="007F458B">
              <w:t>. после демонтажа и демобилизации буровой установки и бригадного хозяйства.</w:t>
            </w:r>
          </w:p>
          <w:p w14:paraId="1997375D" w14:textId="210FF0A9" w:rsidR="00965B64" w:rsidRPr="007F458B" w:rsidRDefault="00A2771B" w:rsidP="00A2771B">
            <w:pPr>
              <w:jc w:val="both"/>
              <w:rPr>
                <w:rFonts w:eastAsia="Arial Narrow"/>
              </w:rPr>
            </w:pPr>
            <w:r w:rsidRPr="007F458B">
              <w:t>В случае сдачи кустовой площадки в зимний период, окончательная сдача КП производится после схода снежного покрова.</w:t>
            </w:r>
          </w:p>
        </w:tc>
      </w:tr>
      <w:tr w:rsidR="00314870" w:rsidRPr="00D956E2" w14:paraId="43A32CAF" w14:textId="77777777" w:rsidTr="003A5505">
        <w:trPr>
          <w:trHeight w:val="20"/>
        </w:trPr>
        <w:tc>
          <w:tcPr>
            <w:tcW w:w="422" w:type="dxa"/>
          </w:tcPr>
          <w:p w14:paraId="2DC6B0F1" w14:textId="77777777" w:rsidR="00314870" w:rsidRPr="00D956E2" w:rsidRDefault="00314870" w:rsidP="00314870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548" w:type="dxa"/>
            <w:shd w:val="clear" w:color="auto" w:fill="auto"/>
          </w:tcPr>
          <w:p w14:paraId="3A7EE00C" w14:textId="738093E2" w:rsidR="00314870" w:rsidRPr="00B26D15" w:rsidRDefault="00314870" w:rsidP="0088084D">
            <w:pPr>
              <w:ind w:left="34"/>
              <w:contextualSpacing/>
              <w:jc w:val="both"/>
            </w:pPr>
            <w:r w:rsidRPr="000A5500">
              <w:t>Требование к инженерной подготовке площадк</w:t>
            </w:r>
            <w:r w:rsidR="0088084D" w:rsidRPr="000A5500">
              <w:t>и</w:t>
            </w:r>
            <w:r w:rsidRPr="000A5500">
              <w:t xml:space="preserve"> ведения буровых работ</w:t>
            </w:r>
          </w:p>
        </w:tc>
        <w:tc>
          <w:tcPr>
            <w:tcW w:w="6520" w:type="dxa"/>
            <w:shd w:val="clear" w:color="auto" w:fill="auto"/>
          </w:tcPr>
          <w:p w14:paraId="54F4851A" w14:textId="74EA7AF3" w:rsidR="00314870" w:rsidRPr="007F458B" w:rsidRDefault="00314870" w:rsidP="007A3B0B">
            <w:pPr>
              <w:contextualSpacing/>
              <w:jc w:val="both"/>
            </w:pPr>
            <w:r w:rsidRPr="007F458B">
              <w:t xml:space="preserve">Организация и выполнение инженерной подготовки площадки </w:t>
            </w:r>
            <w:r w:rsidR="00DE72E3" w:rsidRPr="007F458B">
              <w:t>для ведения</w:t>
            </w:r>
            <w:r w:rsidRPr="007F458B">
              <w:t xml:space="preserve"> буровых работ и подъездных путей осуществляется силами Заказчика</w:t>
            </w:r>
            <w:r w:rsidR="00EC58D3" w:rsidRPr="007F458B">
              <w:t>, в соответс</w:t>
            </w:r>
            <w:r w:rsidR="00112A11" w:rsidRPr="007F458B">
              <w:t>т</w:t>
            </w:r>
            <w:r w:rsidR="00EC58D3" w:rsidRPr="007F458B">
              <w:t xml:space="preserve">вии с Приложениям </w:t>
            </w:r>
            <w:r w:rsidR="00C94179">
              <w:t>3</w:t>
            </w:r>
            <w:r w:rsidR="00EC58D3" w:rsidRPr="007F458B">
              <w:t>.</w:t>
            </w:r>
            <w:r w:rsidR="007A3B0B">
              <w:t xml:space="preserve">3 </w:t>
            </w:r>
            <w:r w:rsidR="00EC58D3" w:rsidRPr="007F458B">
              <w:t>и Приложение</w:t>
            </w:r>
            <w:r w:rsidR="00112A11" w:rsidRPr="007F458B">
              <w:t>м</w:t>
            </w:r>
            <w:r w:rsidR="00EC58D3" w:rsidRPr="007F458B">
              <w:t xml:space="preserve"> </w:t>
            </w:r>
            <w:r w:rsidR="007A3B0B">
              <w:t>№</w:t>
            </w:r>
            <w:r w:rsidR="00A73AAC">
              <w:t>4</w:t>
            </w:r>
            <w:r w:rsidR="00EC58D3" w:rsidRPr="007F458B">
              <w:t xml:space="preserve">. </w:t>
            </w:r>
            <w:r w:rsidR="007A3B0B">
              <w:t xml:space="preserve">                          </w:t>
            </w:r>
            <w:r w:rsidR="00EC58D3" w:rsidRPr="007F458B">
              <w:t xml:space="preserve">к данному ТЗ. </w:t>
            </w:r>
            <w:r w:rsidR="00C43C67" w:rsidRPr="007F458B">
              <w:t>Содержание в т</w:t>
            </w:r>
            <w:r w:rsidR="000A5500" w:rsidRPr="007F458B">
              <w:t>ом числе планировка территории буровой площадки при проведении работ выполняется силами бурового подрядчика</w:t>
            </w:r>
          </w:p>
        </w:tc>
      </w:tr>
      <w:tr w:rsidR="00314870" w:rsidRPr="00D956E2" w14:paraId="257B7164" w14:textId="77777777" w:rsidTr="003A5505">
        <w:trPr>
          <w:trHeight w:val="20"/>
        </w:trPr>
        <w:tc>
          <w:tcPr>
            <w:tcW w:w="422" w:type="dxa"/>
          </w:tcPr>
          <w:p w14:paraId="65F6012D" w14:textId="6F59B3E0" w:rsidR="00314870" w:rsidRPr="006151D4" w:rsidRDefault="00314870" w:rsidP="00314870">
            <w:pPr>
              <w:contextualSpacing/>
            </w:pPr>
            <w:r>
              <w:t>34</w:t>
            </w:r>
          </w:p>
        </w:tc>
        <w:tc>
          <w:tcPr>
            <w:tcW w:w="3548" w:type="dxa"/>
            <w:shd w:val="clear" w:color="auto" w:fill="auto"/>
          </w:tcPr>
          <w:p w14:paraId="2997FFC1" w14:textId="77777777" w:rsidR="00314870" w:rsidRPr="006151D4" w:rsidRDefault="00314870" w:rsidP="00314870">
            <w:pPr>
              <w:ind w:left="34"/>
              <w:contextualSpacing/>
              <w:jc w:val="both"/>
            </w:pPr>
            <w:r w:rsidRPr="006151D4">
              <w:t>Этапы работ и условия оплаты</w:t>
            </w:r>
          </w:p>
        </w:tc>
        <w:tc>
          <w:tcPr>
            <w:tcW w:w="6520" w:type="dxa"/>
            <w:shd w:val="clear" w:color="auto" w:fill="auto"/>
          </w:tcPr>
          <w:p w14:paraId="473B51E0" w14:textId="77777777" w:rsidR="00314870" w:rsidRPr="006151D4" w:rsidRDefault="00314870" w:rsidP="00314870">
            <w:pPr>
              <w:pStyle w:val="aa"/>
              <w:ind w:left="0"/>
              <w:jc w:val="both"/>
              <w:rPr>
                <w:b/>
              </w:rPr>
            </w:pPr>
            <w:r w:rsidRPr="006151D4">
              <w:rPr>
                <w:b/>
              </w:rPr>
              <w:t>Этапы работ:</w:t>
            </w:r>
          </w:p>
          <w:p w14:paraId="49C0D225" w14:textId="475CA403" w:rsidR="00314870" w:rsidRDefault="00314870" w:rsidP="00314870">
            <w:pPr>
              <w:pStyle w:val="aa"/>
              <w:ind w:left="171"/>
              <w:jc w:val="both"/>
            </w:pPr>
            <w:r w:rsidRPr="006151D4">
              <w:rPr>
                <w:b/>
              </w:rPr>
              <w:t>ЭТАП № 1 -</w:t>
            </w:r>
            <w:r>
              <w:t xml:space="preserve"> </w:t>
            </w:r>
            <w:r w:rsidRPr="006151D4">
              <w:t>мобилизация буровой установки, монтаж буровой установки, пуско-наладочные работы;</w:t>
            </w:r>
          </w:p>
          <w:p w14:paraId="054AB222" w14:textId="77777777" w:rsidR="00314870" w:rsidRPr="006151D4" w:rsidRDefault="00314870" w:rsidP="00314870">
            <w:pPr>
              <w:pStyle w:val="aa"/>
              <w:ind w:left="171"/>
              <w:jc w:val="both"/>
            </w:pPr>
            <w:r>
              <w:rPr>
                <w:b/>
              </w:rPr>
              <w:t>ЭТАП № 2 –</w:t>
            </w:r>
            <w:r>
              <w:t xml:space="preserve"> </w:t>
            </w:r>
            <w:r w:rsidRPr="006151D4">
              <w:t>бурение и крепление</w:t>
            </w:r>
            <w:r>
              <w:t xml:space="preserve"> скважины </w:t>
            </w:r>
            <w:r w:rsidRPr="006151D4">
              <w:t>– принимается одним этапом по количеству пробуренных метров, по окончании строительства скважин, после подтверждения герметичности обсадной колонны, Фонтанной арматуры и заключения ГИС по качеству цементирования.</w:t>
            </w:r>
          </w:p>
          <w:p w14:paraId="1DA069EB" w14:textId="77777777" w:rsidR="00314870" w:rsidRDefault="00314870" w:rsidP="00314870">
            <w:pPr>
              <w:pStyle w:val="aa"/>
              <w:ind w:left="171"/>
              <w:jc w:val="both"/>
            </w:pPr>
            <w:r w:rsidRPr="006151D4">
              <w:rPr>
                <w:b/>
              </w:rPr>
              <w:t>Э</w:t>
            </w:r>
            <w:r>
              <w:rPr>
                <w:b/>
              </w:rPr>
              <w:t>ТАП № 3</w:t>
            </w:r>
            <w:r w:rsidRPr="006151D4">
              <w:rPr>
                <w:b/>
              </w:rPr>
              <w:t xml:space="preserve"> -</w:t>
            </w:r>
            <w:r w:rsidRPr="006151D4">
              <w:t xml:space="preserve"> демонтаж буровой установки; ликвид</w:t>
            </w:r>
            <w:r>
              <w:t xml:space="preserve">ация артезианских скважин, </w:t>
            </w:r>
            <w:r w:rsidRPr="006151D4">
              <w:t>демобилизация буровой установки</w:t>
            </w:r>
            <w:r>
              <w:t xml:space="preserve">, </w:t>
            </w:r>
            <w:r w:rsidRPr="006151D4">
              <w:t>тех</w:t>
            </w:r>
            <w:r>
              <w:t>ническая рекультивация площадки.</w:t>
            </w:r>
          </w:p>
          <w:p w14:paraId="2E0C0C40" w14:textId="77777777" w:rsidR="00314870" w:rsidRPr="00830131" w:rsidRDefault="00314870" w:rsidP="00314870">
            <w:pPr>
              <w:pStyle w:val="aa"/>
              <w:ind w:left="171"/>
              <w:jc w:val="both"/>
              <w:rPr>
                <w:b/>
              </w:rPr>
            </w:pPr>
            <w:r w:rsidRPr="00830131">
              <w:rPr>
                <w:b/>
              </w:rPr>
              <w:t>Оплата демобилизации:</w:t>
            </w:r>
          </w:p>
          <w:p w14:paraId="1F3ECFB7" w14:textId="5E34D9CE" w:rsidR="00314870" w:rsidRDefault="00314870" w:rsidP="00314870">
            <w:pPr>
              <w:pStyle w:val="aa"/>
              <w:ind w:left="171"/>
              <w:jc w:val="both"/>
            </w:pPr>
            <w:r>
              <w:t xml:space="preserve">- </w:t>
            </w:r>
            <w:r w:rsidRPr="006151D4">
              <w:t>подлежит оплате в случае необходимости демобилиз</w:t>
            </w:r>
            <w:r>
              <w:t>ации буровой установки</w:t>
            </w:r>
            <w:r w:rsidR="0088084D">
              <w:t>.</w:t>
            </w:r>
          </w:p>
          <w:p w14:paraId="47B35880" w14:textId="77777777" w:rsidR="00314870" w:rsidRPr="006151D4" w:rsidRDefault="00314870" w:rsidP="00314870">
            <w:pPr>
              <w:pStyle w:val="aa"/>
              <w:ind w:left="171"/>
              <w:jc w:val="both"/>
            </w:pPr>
            <w:r>
              <w:t xml:space="preserve">- </w:t>
            </w:r>
            <w:r w:rsidRPr="006151D4">
              <w:t>не подлежит оплате в случае мобилизации буровой установки на нового Заказчика или в случае предоставления Заказчиком объемов по бурению.</w:t>
            </w:r>
          </w:p>
          <w:p w14:paraId="4657091B" w14:textId="77777777" w:rsidR="00314870" w:rsidRDefault="00314870" w:rsidP="00314870">
            <w:pPr>
              <w:pStyle w:val="aa"/>
              <w:ind w:left="171"/>
              <w:jc w:val="both"/>
            </w:pPr>
            <w:r w:rsidRPr="006151D4">
              <w:t xml:space="preserve">Заказчик в срок не позднее </w:t>
            </w:r>
            <w:r w:rsidRPr="006151D4">
              <w:rPr>
                <w:b/>
              </w:rPr>
              <w:t>120</w:t>
            </w:r>
            <w:r w:rsidRPr="006151D4">
              <w:t xml:space="preserve"> календарных дней, </w:t>
            </w:r>
            <w:r>
              <w:t>с</w:t>
            </w:r>
            <w:r w:rsidRPr="006151D4">
              <w:t xml:space="preserve"> даты подписания «Акта о приёмке выполненных работ» и «Справки о стоимости выполненных работ и затратах» по формам КС-2 и КС-3 соответственно и получения счета-фактуры от Подрядчика, обязан оплатить стоимость выполненных работ путем перечисления безналичных денежных средств на расчетный счет Подрядчика. Обязательство Заказчика по </w:t>
            </w:r>
            <w:r w:rsidRPr="006151D4">
              <w:lastRenderedPageBreak/>
              <w:t>оплате выполненных работ считаются исполненными с момента списания денежных средств с расчетного счета Заказчика.</w:t>
            </w:r>
          </w:p>
          <w:p w14:paraId="14052C26" w14:textId="77777777" w:rsidR="00314870" w:rsidRPr="00181A58" w:rsidRDefault="00314870" w:rsidP="00314870">
            <w:pPr>
              <w:pStyle w:val="aa"/>
              <w:ind w:left="171"/>
              <w:jc w:val="both"/>
              <w:rPr>
                <w:highlight w:val="yellow"/>
              </w:rPr>
            </w:pPr>
            <w:r>
              <w:t>Дополнительные условия оплаты оговариваются в Договоре.</w:t>
            </w:r>
          </w:p>
        </w:tc>
      </w:tr>
      <w:tr w:rsidR="00C66704" w:rsidRPr="00D956E2" w14:paraId="2B8B963D" w14:textId="77777777" w:rsidTr="003A5505">
        <w:trPr>
          <w:trHeight w:val="20"/>
        </w:trPr>
        <w:tc>
          <w:tcPr>
            <w:tcW w:w="422" w:type="dxa"/>
          </w:tcPr>
          <w:p w14:paraId="7B85B784" w14:textId="77777777" w:rsidR="00C66704" w:rsidRDefault="00C66704" w:rsidP="00C66704">
            <w:pPr>
              <w:contextualSpacing/>
            </w:pPr>
          </w:p>
        </w:tc>
        <w:tc>
          <w:tcPr>
            <w:tcW w:w="3548" w:type="dxa"/>
            <w:shd w:val="clear" w:color="auto" w:fill="auto"/>
          </w:tcPr>
          <w:p w14:paraId="53DE4AB9" w14:textId="34E207AD" w:rsidR="00C66704" w:rsidRPr="006151D4" w:rsidRDefault="00C66704" w:rsidP="00C66704">
            <w:pPr>
              <w:ind w:left="34"/>
              <w:contextualSpacing/>
              <w:jc w:val="both"/>
            </w:pPr>
            <w:r w:rsidRPr="004A48E1">
              <w:t>Условия формирования стоимости КП</w:t>
            </w:r>
          </w:p>
        </w:tc>
        <w:tc>
          <w:tcPr>
            <w:tcW w:w="6520" w:type="dxa"/>
            <w:shd w:val="clear" w:color="auto" w:fill="auto"/>
          </w:tcPr>
          <w:p w14:paraId="5E4D4998" w14:textId="135F6547" w:rsidR="00C66704" w:rsidRPr="004A48E1" w:rsidRDefault="00C66704" w:rsidP="00C66704">
            <w:pPr>
              <w:pStyle w:val="aa"/>
              <w:ind w:left="30"/>
              <w:jc w:val="both"/>
            </w:pPr>
            <w:r w:rsidRPr="004A48E1">
              <w:t>В стоимость коммерческого предложения</w:t>
            </w:r>
            <w:r w:rsidR="00213269">
              <w:t xml:space="preserve"> (Приложение №3.1.)</w:t>
            </w:r>
            <w:r w:rsidRPr="004A48E1">
              <w:t xml:space="preserve"> входит:</w:t>
            </w:r>
          </w:p>
          <w:p w14:paraId="560D2C93" w14:textId="77777777" w:rsidR="00C66704" w:rsidRDefault="00C66704" w:rsidP="00C66704">
            <w:pPr>
              <w:pStyle w:val="aa"/>
              <w:ind w:left="30"/>
              <w:jc w:val="both"/>
              <w:rPr>
                <w:b/>
              </w:rPr>
            </w:pPr>
            <w:r w:rsidRPr="004A48E1">
              <w:rPr>
                <w:b/>
              </w:rPr>
              <w:t>ВМР:</w:t>
            </w:r>
          </w:p>
          <w:p w14:paraId="3446E43C" w14:textId="77777777" w:rsidR="000B1DA1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>
              <w:t>Пусконаладочные работы – 1 опер.</w:t>
            </w:r>
          </w:p>
          <w:p w14:paraId="22F304B3" w14:textId="2F151137" w:rsidR="00C66704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>
              <w:t>Мобилизация</w:t>
            </w:r>
            <w:r w:rsidR="000B1DA1">
              <w:t xml:space="preserve"> – 1 опер.</w:t>
            </w:r>
          </w:p>
          <w:p w14:paraId="30E92B5A" w14:textId="401906F3" w:rsidR="00C66704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>
              <w:t>Монтаж БУ – 1 опер.</w:t>
            </w:r>
          </w:p>
          <w:p w14:paraId="776DF1E6" w14:textId="11231198" w:rsidR="00C66704" w:rsidRPr="004A48E1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 w:rsidRPr="004A48E1">
              <w:t>Демонтаж буровой устано</w:t>
            </w:r>
            <w:r>
              <w:t>вки – 1 опер.</w:t>
            </w:r>
          </w:p>
          <w:p w14:paraId="4FE5FCE4" w14:textId="42DD2218" w:rsidR="00C66704" w:rsidRPr="004A48E1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 w:rsidRPr="004A48E1">
              <w:t>Демобилизация буровой установки</w:t>
            </w:r>
            <w:r>
              <w:t xml:space="preserve"> – 1 опер.</w:t>
            </w:r>
          </w:p>
          <w:p w14:paraId="519B277A" w14:textId="00991D70" w:rsidR="00C66704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 w:rsidRPr="004A48E1">
              <w:t>Техническая рекультивация площад</w:t>
            </w:r>
            <w:r>
              <w:t>ки – 1 опер.</w:t>
            </w:r>
          </w:p>
          <w:p w14:paraId="7ED3D46A" w14:textId="77777777" w:rsidR="00C66704" w:rsidRPr="007F458B" w:rsidRDefault="00C66704" w:rsidP="00C66704">
            <w:pPr>
              <w:pStyle w:val="aa"/>
              <w:ind w:left="30"/>
              <w:jc w:val="both"/>
              <w:rPr>
                <w:b/>
              </w:rPr>
            </w:pPr>
            <w:r w:rsidRPr="007F458B">
              <w:rPr>
                <w:b/>
              </w:rPr>
              <w:t>Бурение и крепление:</w:t>
            </w:r>
          </w:p>
          <w:p w14:paraId="1F88D1E2" w14:textId="71B1CD37" w:rsidR="00C66704" w:rsidRPr="007F458B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 w:rsidRPr="007F458B">
              <w:t>Бурение и крепление скважин №</w:t>
            </w:r>
            <w:r w:rsidR="000B1DA1" w:rsidRPr="007F458B">
              <w:t>1</w:t>
            </w:r>
            <w:r w:rsidR="00E82316" w:rsidRPr="007F458B">
              <w:t>5</w:t>
            </w:r>
            <w:r w:rsidR="000B1DA1" w:rsidRPr="007F458B">
              <w:t>01</w:t>
            </w:r>
            <w:r w:rsidR="00D62F70" w:rsidRPr="007F458B">
              <w:t>- 4020</w:t>
            </w:r>
            <w:proofErr w:type="gramStart"/>
            <w:r w:rsidR="00F058C9">
              <w:t>м</w:t>
            </w:r>
            <w:r w:rsidR="00D62F70" w:rsidRPr="007F458B">
              <w:t xml:space="preserve"> ;</w:t>
            </w:r>
            <w:proofErr w:type="gramEnd"/>
          </w:p>
          <w:p w14:paraId="064E52E9" w14:textId="77777777" w:rsidR="00C66704" w:rsidRPr="007F458B" w:rsidRDefault="00C66704" w:rsidP="00C66704">
            <w:pPr>
              <w:pStyle w:val="aa"/>
              <w:ind w:left="30"/>
              <w:jc w:val="both"/>
              <w:rPr>
                <w:b/>
              </w:rPr>
            </w:pPr>
            <w:r w:rsidRPr="007F458B">
              <w:rPr>
                <w:b/>
              </w:rPr>
              <w:t>Дополнительные работы:</w:t>
            </w:r>
          </w:p>
          <w:p w14:paraId="57A25FFB" w14:textId="430EE748" w:rsidR="002C5D8E" w:rsidRPr="007F458B" w:rsidRDefault="002C5D8E" w:rsidP="00C66704">
            <w:pPr>
              <w:pStyle w:val="aa"/>
              <w:ind w:left="30"/>
              <w:jc w:val="both"/>
              <w:rPr>
                <w:b/>
              </w:rPr>
            </w:pPr>
            <w:r w:rsidRPr="007F458B">
              <w:rPr>
                <w:b/>
              </w:rPr>
              <w:t xml:space="preserve">        -  </w:t>
            </w:r>
            <w:r w:rsidRPr="007F458B">
              <w:t xml:space="preserve">Инженерная подготовка </w:t>
            </w:r>
            <w:r w:rsidR="00737CF2" w:rsidRPr="007F458B">
              <w:t xml:space="preserve">кустовой площадки с подъездной автодорогой (Указать </w:t>
            </w:r>
            <w:proofErr w:type="spellStart"/>
            <w:r w:rsidR="00737CF2" w:rsidRPr="007F458B">
              <w:t>справочно</w:t>
            </w:r>
            <w:proofErr w:type="spellEnd"/>
            <w:r w:rsidR="00E15474" w:rsidRPr="007F458B">
              <w:t>,</w:t>
            </w:r>
            <w:r w:rsidR="00737CF2" w:rsidRPr="007F458B">
              <w:t xml:space="preserve"> не включая в стоимость </w:t>
            </w:r>
            <w:proofErr w:type="gramStart"/>
            <w:r w:rsidR="00737CF2" w:rsidRPr="007F458B">
              <w:t>КП )</w:t>
            </w:r>
            <w:proofErr w:type="gramEnd"/>
            <w:r w:rsidR="00737CF2" w:rsidRPr="007F458B">
              <w:t xml:space="preserve"> </w:t>
            </w:r>
          </w:p>
          <w:p w14:paraId="05CF6307" w14:textId="7EB631ED" w:rsidR="00C66704" w:rsidRPr="007F458B" w:rsidRDefault="00C66704" w:rsidP="00C66704">
            <w:pPr>
              <w:pStyle w:val="aa"/>
              <w:numPr>
                <w:ilvl w:val="0"/>
                <w:numId w:val="26"/>
              </w:numPr>
              <w:jc w:val="both"/>
            </w:pPr>
            <w:r w:rsidRPr="007F458B">
              <w:t>Заключительные работы (нормализация забоя)</w:t>
            </w:r>
            <w:r w:rsidR="000B1DA1" w:rsidRPr="007F458B">
              <w:t xml:space="preserve"> – 1 опер.</w:t>
            </w:r>
          </w:p>
          <w:p w14:paraId="04F90FA7" w14:textId="74785AF9" w:rsidR="00C66704" w:rsidRPr="007F458B" w:rsidRDefault="00C66704" w:rsidP="00C66704">
            <w:pPr>
              <w:pStyle w:val="aa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7F458B">
              <w:rPr>
                <w:color w:val="000000" w:themeColor="text1"/>
              </w:rPr>
              <w:t>Цементирование в 2 ступени</w:t>
            </w:r>
            <w:r w:rsidR="00112A11" w:rsidRPr="007F458B">
              <w:rPr>
                <w:color w:val="000000" w:themeColor="text1"/>
              </w:rPr>
              <w:t xml:space="preserve">, тех. </w:t>
            </w:r>
            <w:r w:rsidRPr="007F458B">
              <w:rPr>
                <w:color w:val="000000" w:themeColor="text1"/>
              </w:rPr>
              <w:t>колонна</w:t>
            </w:r>
            <w:r w:rsidR="000B1DA1" w:rsidRPr="007F458B">
              <w:rPr>
                <w:color w:val="000000" w:themeColor="text1"/>
              </w:rPr>
              <w:t xml:space="preserve"> – 1 опер.</w:t>
            </w:r>
          </w:p>
          <w:p w14:paraId="79CA3879" w14:textId="262C24AA" w:rsidR="00C66704" w:rsidRPr="000B1DA1" w:rsidRDefault="00C66704" w:rsidP="00C66704">
            <w:pPr>
              <w:pStyle w:val="aa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7F458B">
              <w:rPr>
                <w:color w:val="000000" w:themeColor="text1"/>
              </w:rPr>
              <w:t>ГИС-АКЦ качества крепления хвостовика</w:t>
            </w:r>
            <w:r w:rsidR="000B1DA1" w:rsidRPr="000B1DA1">
              <w:rPr>
                <w:color w:val="000000" w:themeColor="text1"/>
              </w:rPr>
              <w:t xml:space="preserve"> – 1 опер.</w:t>
            </w:r>
          </w:p>
          <w:p w14:paraId="36699A06" w14:textId="77777777" w:rsidR="00C66704" w:rsidRDefault="00C66704" w:rsidP="00DD35F3">
            <w:pPr>
              <w:pStyle w:val="aa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0B1DA1">
              <w:rPr>
                <w:color w:val="000000" w:themeColor="text1"/>
              </w:rPr>
              <w:t>ГИС (окончательный каротаж)</w:t>
            </w:r>
            <w:r w:rsidR="000B1DA1" w:rsidRPr="000B1DA1">
              <w:rPr>
                <w:color w:val="000000" w:themeColor="text1"/>
              </w:rPr>
              <w:t xml:space="preserve"> </w:t>
            </w:r>
            <w:r w:rsidRPr="000B1DA1">
              <w:rPr>
                <w:color w:val="000000" w:themeColor="text1"/>
              </w:rPr>
              <w:t>– 1 опер.</w:t>
            </w:r>
          </w:p>
          <w:p w14:paraId="0ABD62F6" w14:textId="77777777" w:rsidR="00F82F1D" w:rsidRPr="00F82F1D" w:rsidRDefault="00F82F1D" w:rsidP="00F82F1D">
            <w:pPr>
              <w:pStyle w:val="aa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F82F1D">
              <w:rPr>
                <w:color w:val="000000" w:themeColor="text1"/>
              </w:rPr>
              <w:t>Техническая рекультивация временных шламонакопителей в объеме 1945 м3– 1 опер.</w:t>
            </w:r>
          </w:p>
          <w:p w14:paraId="11E57A25" w14:textId="69FB159A" w:rsidR="00F82F1D" w:rsidRPr="00D62F70" w:rsidRDefault="00F82F1D" w:rsidP="00C03420">
            <w:pPr>
              <w:pStyle w:val="aa"/>
              <w:ind w:left="750"/>
              <w:jc w:val="both"/>
              <w:rPr>
                <w:color w:val="000000" w:themeColor="text1"/>
              </w:rPr>
            </w:pPr>
          </w:p>
        </w:tc>
      </w:tr>
    </w:tbl>
    <w:p w14:paraId="0E7B5D21" w14:textId="77777777" w:rsidR="00DE72E3" w:rsidRDefault="00DE72E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6104E5" w14:textId="77777777" w:rsidR="00071AFF" w:rsidRDefault="00071AFF" w:rsidP="00DE72E3">
      <w:pPr>
        <w:pStyle w:val="aa"/>
        <w:numPr>
          <w:ilvl w:val="0"/>
          <w:numId w:val="15"/>
        </w:numPr>
        <w:ind w:hanging="720"/>
        <w:contextualSpacing w:val="0"/>
        <w:jc w:val="center"/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lastRenderedPageBreak/>
        <w:t>Геофизические исследования скважин</w:t>
      </w:r>
    </w:p>
    <w:tbl>
      <w:tblPr>
        <w:tblW w:w="107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903"/>
        <w:gridCol w:w="1701"/>
        <w:gridCol w:w="266"/>
        <w:gridCol w:w="508"/>
        <w:gridCol w:w="498"/>
        <w:gridCol w:w="493"/>
        <w:gridCol w:w="219"/>
        <w:gridCol w:w="367"/>
        <w:gridCol w:w="266"/>
      </w:tblGrid>
      <w:tr w:rsidR="00314870" w:rsidRPr="00E850C8" w14:paraId="3990AAB9" w14:textId="77777777" w:rsidTr="00D62F70">
        <w:trPr>
          <w:gridAfter w:val="2"/>
          <w:wAfter w:w="633" w:type="dxa"/>
          <w:trHeight w:val="48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4905BD9A" w14:textId="77777777" w:rsidR="00314870" w:rsidRPr="005C0698" w:rsidRDefault="00314870" w:rsidP="00E15DBC">
            <w:pPr>
              <w:jc w:val="center"/>
              <w:rPr>
                <w:bCs/>
                <w:color w:val="000000"/>
              </w:rPr>
            </w:pPr>
            <w:r w:rsidRPr="00D0649F">
              <w:rPr>
                <w:bCs/>
                <w:color w:val="000000"/>
              </w:rPr>
              <w:t>№ п/п</w:t>
            </w:r>
          </w:p>
        </w:tc>
        <w:tc>
          <w:tcPr>
            <w:tcW w:w="5903" w:type="dxa"/>
            <w:shd w:val="clear" w:color="000000" w:fill="FFFFFF"/>
            <w:noWrap/>
            <w:vAlign w:val="center"/>
            <w:hideMark/>
          </w:tcPr>
          <w:p w14:paraId="7C4792E2" w14:textId="77777777" w:rsidR="00314870" w:rsidRPr="00D0649F" w:rsidRDefault="00314870" w:rsidP="00E15DBC">
            <w:pPr>
              <w:jc w:val="center"/>
              <w:rPr>
                <w:bCs/>
                <w:color w:val="000000"/>
              </w:rPr>
            </w:pPr>
            <w:r w:rsidRPr="00D0649F">
              <w:rPr>
                <w:bCs/>
                <w:color w:val="000000"/>
              </w:rPr>
              <w:t>Наименование работ, комплекс, метод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0DAF56A" w14:textId="77777777" w:rsidR="00314870" w:rsidRPr="00D0649F" w:rsidRDefault="00314870" w:rsidP="00E15DBC">
            <w:pPr>
              <w:jc w:val="center"/>
              <w:rPr>
                <w:bCs/>
                <w:color w:val="000000"/>
              </w:rPr>
            </w:pPr>
            <w:r w:rsidRPr="00D0649F">
              <w:rPr>
                <w:bCs/>
                <w:color w:val="000000"/>
              </w:rPr>
              <w:t xml:space="preserve">Интервал записи по </w:t>
            </w:r>
            <w:r>
              <w:rPr>
                <w:bCs/>
                <w:color w:val="000000"/>
              </w:rPr>
              <w:t>стволу</w:t>
            </w:r>
            <w:r w:rsidRPr="00D0649F">
              <w:rPr>
                <w:bCs/>
                <w:color w:val="000000"/>
              </w:rPr>
              <w:t>(м.)</w:t>
            </w:r>
          </w:p>
        </w:tc>
        <w:tc>
          <w:tcPr>
            <w:tcW w:w="1984" w:type="dxa"/>
            <w:gridSpan w:val="5"/>
            <w:shd w:val="clear" w:color="000000" w:fill="FFFFFF"/>
            <w:vAlign w:val="center"/>
            <w:hideMark/>
          </w:tcPr>
          <w:p w14:paraId="4B05D386" w14:textId="77777777" w:rsidR="00314870" w:rsidRPr="00D0649F" w:rsidRDefault="00314870" w:rsidP="00E15DBC">
            <w:pPr>
              <w:jc w:val="center"/>
              <w:rPr>
                <w:bCs/>
                <w:color w:val="000000"/>
              </w:rPr>
            </w:pPr>
            <w:r w:rsidRPr="00D0649F">
              <w:rPr>
                <w:bCs/>
                <w:color w:val="000000"/>
              </w:rPr>
              <w:t>Единица измерения</w:t>
            </w:r>
          </w:p>
        </w:tc>
      </w:tr>
      <w:tr w:rsidR="00314870" w:rsidRPr="00E850C8" w14:paraId="55CF325B" w14:textId="77777777" w:rsidTr="00D62F70">
        <w:trPr>
          <w:gridAfter w:val="2"/>
          <w:wAfter w:w="633" w:type="dxa"/>
          <w:trHeight w:val="300"/>
        </w:trPr>
        <w:tc>
          <w:tcPr>
            <w:tcW w:w="10108" w:type="dxa"/>
            <w:gridSpan w:val="8"/>
            <w:shd w:val="clear" w:color="000000" w:fill="FFFFFF"/>
            <w:noWrap/>
            <w:vAlign w:val="center"/>
            <w:hideMark/>
          </w:tcPr>
          <w:p w14:paraId="7DF25C63" w14:textId="77777777" w:rsidR="00314870" w:rsidRPr="00D0649F" w:rsidRDefault="00314870" w:rsidP="00E15DBC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ГИС в открытом стволе</w:t>
            </w:r>
          </w:p>
        </w:tc>
      </w:tr>
      <w:tr w:rsidR="00314870" w:rsidRPr="00E850C8" w14:paraId="3AC4A58E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08CBB896" w14:textId="77777777" w:rsidR="00314870" w:rsidRPr="00D0649F" w:rsidRDefault="00314870" w:rsidP="00E15DBC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0A74F8B6" w14:textId="77777777" w:rsidR="00314870" w:rsidRPr="005C0698" w:rsidRDefault="00314870" w:rsidP="00E15DBC">
            <w:pPr>
              <w:rPr>
                <w:color w:val="000000"/>
              </w:rPr>
            </w:pPr>
            <w:r w:rsidRPr="005C0698">
              <w:rPr>
                <w:color w:val="000000"/>
              </w:rPr>
              <w:t>Промер кондуктора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инкл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7603A8" w14:textId="77777777" w:rsidR="00314870" w:rsidRPr="00D0649F" w:rsidRDefault="00314870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0-</w:t>
            </w:r>
            <w:r w:rsidR="00776C18">
              <w:rPr>
                <w:color w:val="000000"/>
              </w:rPr>
              <w:t>400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7E771DF1" w14:textId="77777777" w:rsidR="00314870" w:rsidRPr="00D0649F" w:rsidRDefault="00314870" w:rsidP="00E15DBC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084D9A6C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</w:tcPr>
          <w:p w14:paraId="25100DEE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3" w:type="dxa"/>
            <w:shd w:val="clear" w:color="000000" w:fill="FFFFFF"/>
            <w:vAlign w:val="center"/>
          </w:tcPr>
          <w:p w14:paraId="73F33907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 xml:space="preserve">Промер </w:t>
            </w:r>
            <w:r>
              <w:rPr>
                <w:color w:val="000000"/>
              </w:rPr>
              <w:t>тех. колонны (</w:t>
            </w:r>
            <w:proofErr w:type="spellStart"/>
            <w:r>
              <w:rPr>
                <w:color w:val="000000"/>
              </w:rPr>
              <w:t>инкл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DFAC04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0-2600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</w:tcPr>
          <w:p w14:paraId="23D6F3A4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Опер.</w:t>
            </w:r>
          </w:p>
        </w:tc>
      </w:tr>
      <w:tr w:rsidR="00776C18" w:rsidRPr="00E850C8" w14:paraId="46EABF79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2429CB6C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726DABD3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>Контрольный замер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инкл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465A354" w14:textId="012F9A4C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0-4</w:t>
            </w:r>
            <w:r w:rsidR="00E83AE6"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7A37BA15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4ACE1106" w14:textId="77777777" w:rsidTr="00D62F70">
        <w:trPr>
          <w:gridAfter w:val="2"/>
          <w:wAfter w:w="633" w:type="dxa"/>
          <w:trHeight w:val="720"/>
        </w:trPr>
        <w:tc>
          <w:tcPr>
            <w:tcW w:w="520" w:type="dxa"/>
            <w:shd w:val="clear" w:color="000000" w:fill="FFFFFF"/>
            <w:noWrap/>
            <w:vAlign w:val="center"/>
          </w:tcPr>
          <w:p w14:paraId="36C06AEF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03" w:type="dxa"/>
            <w:shd w:val="clear" w:color="000000" w:fill="FFFFFF"/>
            <w:vAlign w:val="center"/>
          </w:tcPr>
          <w:p w14:paraId="0ED334D5" w14:textId="56E0A590" w:rsidR="00776C18" w:rsidRPr="0038617B" w:rsidRDefault="00776C18" w:rsidP="00776C18">
            <w:pPr>
              <w:rPr>
                <w:color w:val="000000"/>
              </w:rPr>
            </w:pPr>
            <w:r w:rsidRPr="0038617B">
              <w:rPr>
                <w:color w:val="000000"/>
              </w:rPr>
              <w:t>ПС, КС (1-2 зонда из состава БКЗ)</w:t>
            </w:r>
            <w:r w:rsidR="0094191F">
              <w:rPr>
                <w:color w:val="000000"/>
              </w:rPr>
              <w:t>, ИК</w:t>
            </w:r>
            <w:r w:rsidRPr="0038617B">
              <w:rPr>
                <w:color w:val="000000"/>
              </w:rPr>
              <w:t xml:space="preserve">, БК, РК (ГК, ННК – 2 зонда), АК широкополосный, ГГК-П, каверномер - профилемер, </w:t>
            </w:r>
            <w:proofErr w:type="spellStart"/>
            <w:r w:rsidRPr="0038617B">
              <w:rPr>
                <w:color w:val="000000"/>
              </w:rPr>
              <w:t>Инкл</w:t>
            </w:r>
            <w:proofErr w:type="spellEnd"/>
            <w:r>
              <w:rPr>
                <w:color w:val="000000"/>
              </w:rPr>
              <w:t xml:space="preserve">, </w:t>
            </w:r>
            <w:r w:rsidRPr="0038617B">
              <w:rPr>
                <w:color w:val="000000"/>
              </w:rPr>
              <w:t xml:space="preserve">МКЗ, МКВ, МБК    м-б </w:t>
            </w:r>
            <w:r>
              <w:rPr>
                <w:color w:val="000000"/>
              </w:rPr>
              <w:t>1:500, 1:200</w:t>
            </w:r>
            <w:r w:rsidRPr="0038617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79E9955" w14:textId="74C1926E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3000 - </w:t>
            </w:r>
            <w:r w:rsidR="00E83AE6">
              <w:rPr>
                <w:color w:val="000000"/>
              </w:rPr>
              <w:t>4020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</w:tcPr>
          <w:p w14:paraId="7A6D366E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04C28310" w14:textId="77777777" w:rsidTr="00D62F70">
        <w:trPr>
          <w:gridAfter w:val="2"/>
          <w:wAfter w:w="633" w:type="dxa"/>
          <w:trHeight w:val="300"/>
        </w:trPr>
        <w:tc>
          <w:tcPr>
            <w:tcW w:w="10108" w:type="dxa"/>
            <w:gridSpan w:val="8"/>
            <w:shd w:val="clear" w:color="000000" w:fill="FFFFFF"/>
            <w:noWrap/>
            <w:vAlign w:val="center"/>
            <w:hideMark/>
          </w:tcPr>
          <w:p w14:paraId="5E6FDEC8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ГИС в обсаженном стволе</w:t>
            </w:r>
          </w:p>
        </w:tc>
      </w:tr>
      <w:tr w:rsidR="00776C18" w:rsidRPr="00E850C8" w14:paraId="1B87A064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352ABF93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44043E2C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>ФКД кондуктора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1D1FAAB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0-</w:t>
            </w:r>
            <w:r>
              <w:rPr>
                <w:color w:val="000000"/>
              </w:rPr>
              <w:t>400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1F8A6669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547749CB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3D20D26D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2F357EFC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>РК, МЛМ, м-б 1:500,1:200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5545CA" w14:textId="7D1EBBC0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0-400-2600-4</w:t>
            </w:r>
            <w:r w:rsidR="00E83AE6"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0C6331B9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0FED10E8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7F56C470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3EBAF8C5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>СГДТ м-б 1:500,1:200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5E66F9D" w14:textId="1F880DF5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0-400-2600-4</w:t>
            </w:r>
            <w:r w:rsidR="00E83AE6"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1454AFE8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Опер.</w:t>
            </w:r>
          </w:p>
        </w:tc>
      </w:tr>
      <w:tr w:rsidR="00776C18" w:rsidRPr="00E850C8" w14:paraId="725890AC" w14:textId="77777777" w:rsidTr="00D62F70">
        <w:trPr>
          <w:gridAfter w:val="2"/>
          <w:wAfter w:w="633" w:type="dxa"/>
          <w:trHeight w:val="30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14AE3B8C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7B2F243A" w14:textId="77777777" w:rsidR="00776C18" w:rsidRPr="005C0698" w:rsidRDefault="00776C18" w:rsidP="00776C18">
            <w:r w:rsidRPr="005C0698">
              <w:t>АКЦ, м-б  1:500,1:200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8DB204" w14:textId="3984887C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0-400-2600-4</w:t>
            </w:r>
            <w:r w:rsidR="00E83AE6"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08F3217E" w14:textId="77777777" w:rsidR="00776C18" w:rsidRPr="00D0649F" w:rsidRDefault="00776C18" w:rsidP="00776C18">
            <w:pPr>
              <w:jc w:val="center"/>
            </w:pPr>
            <w:r w:rsidRPr="00D0649F">
              <w:t>Опер.</w:t>
            </w:r>
          </w:p>
        </w:tc>
      </w:tr>
      <w:tr w:rsidR="00776C18" w:rsidRPr="00E850C8" w14:paraId="5351F17E" w14:textId="77777777" w:rsidTr="00D62F70">
        <w:trPr>
          <w:gridAfter w:val="2"/>
          <w:wAfter w:w="633" w:type="dxa"/>
          <w:trHeight w:val="300"/>
        </w:trPr>
        <w:tc>
          <w:tcPr>
            <w:tcW w:w="10108" w:type="dxa"/>
            <w:gridSpan w:val="8"/>
            <w:shd w:val="clear" w:color="000000" w:fill="FFFFFF"/>
            <w:noWrap/>
            <w:vAlign w:val="center"/>
            <w:hideMark/>
          </w:tcPr>
          <w:p w14:paraId="4AB315A3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ГТИ</w:t>
            </w:r>
          </w:p>
        </w:tc>
      </w:tr>
      <w:tr w:rsidR="00776C18" w:rsidRPr="00E850C8" w14:paraId="10730041" w14:textId="77777777" w:rsidTr="00D62F70">
        <w:trPr>
          <w:gridAfter w:val="2"/>
          <w:wAfter w:w="633" w:type="dxa"/>
          <w:trHeight w:val="48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09AA6277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68903416" w14:textId="77777777" w:rsidR="00776C18" w:rsidRPr="005C0698" w:rsidRDefault="00776C18" w:rsidP="00776C18">
            <w:pPr>
              <w:rPr>
                <w:color w:val="000000"/>
              </w:rPr>
            </w:pPr>
            <w:r w:rsidRPr="005C0698">
              <w:rPr>
                <w:color w:val="000000"/>
              </w:rPr>
              <w:t>Геолого-технологические исследования, газовый каротаж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F2B2D6B" w14:textId="54B1301E" w:rsidR="00776C18" w:rsidRPr="00D0649F" w:rsidRDefault="00776C18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0-4</w:t>
            </w:r>
            <w:r w:rsidR="00E83AE6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м.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367A649F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Сутки</w:t>
            </w:r>
            <w:r>
              <w:rPr>
                <w:color w:val="000000"/>
              </w:rPr>
              <w:t xml:space="preserve"> по срокам бурения скважины</w:t>
            </w:r>
          </w:p>
        </w:tc>
      </w:tr>
      <w:tr w:rsidR="00776C18" w:rsidRPr="00E850C8" w14:paraId="267CD443" w14:textId="77777777" w:rsidTr="00D62F70">
        <w:trPr>
          <w:gridAfter w:val="2"/>
          <w:wAfter w:w="633" w:type="dxa"/>
          <w:trHeight w:val="615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26DD84F2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14:paraId="1B420EC2" w14:textId="4B688B8D" w:rsidR="00776C18" w:rsidRPr="005C0698" w:rsidRDefault="00776C18" w:rsidP="00317EA1">
            <w:pPr>
              <w:rPr>
                <w:color w:val="000000"/>
              </w:rPr>
            </w:pPr>
            <w:r w:rsidRPr="005C0698">
              <w:rPr>
                <w:color w:val="000000"/>
              </w:rPr>
              <w:t>Геолого-геохимические исследования – описание шлама, ЛБА,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03CEFF5" w14:textId="174B0C53" w:rsidR="00776C18" w:rsidRPr="00D0649F" w:rsidRDefault="00876C39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76C18">
              <w:rPr>
                <w:color w:val="000000"/>
              </w:rPr>
              <w:t xml:space="preserve"> - 4</w:t>
            </w:r>
            <w:r w:rsidR="00E83AE6"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4CCE6EC8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</w:p>
        </w:tc>
      </w:tr>
      <w:tr w:rsidR="00776C18" w:rsidRPr="00E850C8" w14:paraId="60C3AC6C" w14:textId="77777777" w:rsidTr="00D62F70">
        <w:trPr>
          <w:gridAfter w:val="2"/>
          <w:wAfter w:w="633" w:type="dxa"/>
          <w:trHeight w:val="405"/>
        </w:trPr>
        <w:tc>
          <w:tcPr>
            <w:tcW w:w="10108" w:type="dxa"/>
            <w:gridSpan w:val="8"/>
            <w:shd w:val="clear" w:color="000000" w:fill="FFFFFF"/>
            <w:noWrap/>
            <w:vAlign w:val="center"/>
            <w:hideMark/>
          </w:tcPr>
          <w:p w14:paraId="1DE7CD82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 xml:space="preserve"> в открытом стволе</w:t>
            </w:r>
          </w:p>
        </w:tc>
      </w:tr>
      <w:tr w:rsidR="00776C18" w:rsidRPr="00E850C8" w14:paraId="2328DDC1" w14:textId="77777777" w:rsidTr="00D62F70">
        <w:trPr>
          <w:gridAfter w:val="2"/>
          <w:wAfter w:w="633" w:type="dxa"/>
          <w:trHeight w:val="350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14:paraId="4DBA8DEA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D0649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903" w:type="dxa"/>
            <w:shd w:val="clear" w:color="000000" w:fill="FFFFFF"/>
            <w:noWrap/>
            <w:vAlign w:val="center"/>
            <w:hideMark/>
          </w:tcPr>
          <w:p w14:paraId="08E32C51" w14:textId="13262C9B" w:rsidR="00776C18" w:rsidRPr="00D0649F" w:rsidRDefault="00776C18" w:rsidP="00776C18">
            <w:pPr>
              <w:rPr>
                <w:color w:val="000000"/>
              </w:rPr>
            </w:pPr>
            <w:r w:rsidRPr="00D0649F">
              <w:rPr>
                <w:color w:val="000000"/>
              </w:rPr>
              <w:t>ГИС при бурении в реальном времени</w:t>
            </w:r>
            <w:r>
              <w:rPr>
                <w:color w:val="000000"/>
              </w:rPr>
              <w:t xml:space="preserve"> (</w:t>
            </w:r>
            <w:r w:rsidR="000A6A19">
              <w:rPr>
                <w:color w:val="000000"/>
              </w:rPr>
              <w:t>Инклинометр</w:t>
            </w:r>
            <w:r w:rsidR="00E83AE6">
              <w:rPr>
                <w:color w:val="000000"/>
              </w:rPr>
              <w:t>,</w:t>
            </w:r>
            <w:r w:rsidR="000A6A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MWD)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27DEE5" w14:textId="1865C43E" w:rsidR="00776C18" w:rsidRPr="005C0698" w:rsidRDefault="00E83AE6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0A6A19">
              <w:rPr>
                <w:color w:val="000000"/>
              </w:rPr>
              <w:t xml:space="preserve"> </w:t>
            </w:r>
            <w:r w:rsidR="00776C18">
              <w:rPr>
                <w:color w:val="000000"/>
              </w:rPr>
              <w:t>-</w:t>
            </w:r>
            <w:r w:rsidR="000A6A19">
              <w:rPr>
                <w:color w:val="000000"/>
              </w:rPr>
              <w:t xml:space="preserve"> </w:t>
            </w:r>
            <w:r w:rsidR="00776C18">
              <w:rPr>
                <w:color w:val="000000"/>
              </w:rPr>
              <w:t>4</w:t>
            </w:r>
            <w:r>
              <w:rPr>
                <w:color w:val="000000"/>
              </w:rPr>
              <w:t>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  <w:hideMark/>
          </w:tcPr>
          <w:p w14:paraId="2A9EA4E6" w14:textId="77777777" w:rsidR="00776C18" w:rsidRPr="00D0649F" w:rsidRDefault="00776C18" w:rsidP="00776C18">
            <w:pPr>
              <w:jc w:val="center"/>
              <w:rPr>
                <w:color w:val="000000"/>
              </w:rPr>
            </w:pPr>
            <w:r w:rsidRPr="00AC3713">
              <w:rPr>
                <w:color w:val="000000"/>
              </w:rPr>
              <w:t>Опер.</w:t>
            </w:r>
          </w:p>
        </w:tc>
      </w:tr>
      <w:tr w:rsidR="00E83AE6" w:rsidRPr="00E850C8" w14:paraId="2865C44B" w14:textId="77777777" w:rsidTr="00D62F70">
        <w:trPr>
          <w:gridAfter w:val="2"/>
          <w:wAfter w:w="633" w:type="dxa"/>
          <w:trHeight w:val="350"/>
        </w:trPr>
        <w:tc>
          <w:tcPr>
            <w:tcW w:w="520" w:type="dxa"/>
            <w:shd w:val="clear" w:color="000000" w:fill="FFFFFF"/>
            <w:noWrap/>
            <w:vAlign w:val="center"/>
          </w:tcPr>
          <w:p w14:paraId="0234AC9E" w14:textId="3B1F94FB" w:rsidR="00E83AE6" w:rsidRPr="00D0649F" w:rsidRDefault="00E83AE6" w:rsidP="0077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03" w:type="dxa"/>
            <w:shd w:val="clear" w:color="000000" w:fill="FFFFFF"/>
            <w:noWrap/>
            <w:vAlign w:val="center"/>
          </w:tcPr>
          <w:p w14:paraId="39CEE2CB" w14:textId="1917A4F2" w:rsidR="00E83AE6" w:rsidRPr="00D0649F" w:rsidRDefault="00E83AE6" w:rsidP="00776C18">
            <w:pPr>
              <w:rPr>
                <w:color w:val="000000"/>
              </w:rPr>
            </w:pPr>
            <w:r w:rsidRPr="00D0649F">
              <w:rPr>
                <w:color w:val="000000"/>
              </w:rPr>
              <w:t>ГИС при бурении в реальном времени</w:t>
            </w:r>
            <w:r>
              <w:rPr>
                <w:color w:val="000000"/>
              </w:rPr>
              <w:t>, ГК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0DF64D5" w14:textId="45A33C72" w:rsidR="00E83AE6" w:rsidRDefault="00E83AE6" w:rsidP="00E83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2500 - 4020</w:t>
            </w:r>
          </w:p>
        </w:tc>
        <w:tc>
          <w:tcPr>
            <w:tcW w:w="1984" w:type="dxa"/>
            <w:gridSpan w:val="5"/>
            <w:shd w:val="clear" w:color="000000" w:fill="FFFFFF"/>
            <w:noWrap/>
            <w:vAlign w:val="center"/>
          </w:tcPr>
          <w:p w14:paraId="252C1D1E" w14:textId="65160691" w:rsidR="00E83AE6" w:rsidRPr="00AC3713" w:rsidRDefault="00E83AE6" w:rsidP="00776C18">
            <w:pPr>
              <w:jc w:val="center"/>
              <w:rPr>
                <w:color w:val="000000"/>
              </w:rPr>
            </w:pPr>
            <w:r w:rsidRPr="00AC3713">
              <w:rPr>
                <w:color w:val="000000"/>
              </w:rPr>
              <w:t>Опер.</w:t>
            </w:r>
          </w:p>
        </w:tc>
      </w:tr>
      <w:tr w:rsidR="00776C18" w:rsidRPr="00E850C8" w14:paraId="2A8B8D02" w14:textId="77777777" w:rsidTr="00D62F7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90954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A9F6" w14:textId="77777777" w:rsidR="00776C18" w:rsidRPr="005C0698" w:rsidRDefault="00776C18" w:rsidP="00776C18">
            <w:pPr>
              <w:rPr>
                <w:b/>
                <w:bCs/>
                <w:u w:val="single"/>
              </w:rPr>
            </w:pPr>
            <w:r w:rsidRPr="005C0698">
              <w:rPr>
                <w:b/>
                <w:bCs/>
                <w:u w:val="single"/>
              </w:rPr>
              <w:t xml:space="preserve">Примечание: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04962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C4118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9FF5F" w14:textId="77777777" w:rsidR="00776C18" w:rsidRPr="00D0649F" w:rsidRDefault="00776C18" w:rsidP="00776C18">
            <w:pPr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6CE8E" w14:textId="77777777" w:rsidR="00776C18" w:rsidRPr="00D0649F" w:rsidRDefault="00776C18" w:rsidP="00776C18">
            <w:pPr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EFEEC" w14:textId="77777777" w:rsidR="00776C18" w:rsidRPr="00D0649F" w:rsidRDefault="00776C18" w:rsidP="00776C18">
            <w:pPr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65556" w14:textId="77777777" w:rsidR="00776C18" w:rsidRPr="00D0649F" w:rsidRDefault="00776C18" w:rsidP="00776C18">
            <w:pPr>
              <w:rPr>
                <w:color w:val="000000"/>
              </w:rPr>
            </w:pPr>
            <w:r w:rsidRPr="00D0649F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A786" w14:textId="77777777" w:rsidR="00776C18" w:rsidRPr="00D0649F" w:rsidRDefault="00776C18" w:rsidP="00776C18">
            <w:pPr>
              <w:rPr>
                <w:color w:val="000000"/>
              </w:rPr>
            </w:pPr>
            <w:r w:rsidRPr="00D0649F">
              <w:rPr>
                <w:color w:val="000000"/>
              </w:rPr>
              <w:t> </w:t>
            </w:r>
          </w:p>
        </w:tc>
      </w:tr>
      <w:tr w:rsidR="00776C18" w:rsidRPr="004F7460" w14:paraId="58ADD156" w14:textId="77777777" w:rsidTr="00D62F70">
        <w:trPr>
          <w:gridAfter w:val="2"/>
          <w:wAfter w:w="633" w:type="dxa"/>
          <w:trHeight w:val="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D4A96" w14:textId="77777777" w:rsidR="00776C18" w:rsidRPr="00D0649F" w:rsidRDefault="00776C18" w:rsidP="00776C18">
            <w:pPr>
              <w:jc w:val="center"/>
              <w:rPr>
                <w:b/>
                <w:bCs/>
                <w:color w:val="000000"/>
              </w:rPr>
            </w:pPr>
            <w:r w:rsidRPr="00D0649F">
              <w:rPr>
                <w:b/>
                <w:bCs/>
                <w:color w:val="000000"/>
              </w:rPr>
              <w:t> </w:t>
            </w:r>
          </w:p>
        </w:tc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3390" w14:textId="77777777" w:rsidR="00776C18" w:rsidRPr="000C12F7" w:rsidRDefault="000A6A19" w:rsidP="000A6A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глубины указаны по стволу</w:t>
            </w:r>
            <w:r w:rsidR="00776C18" w:rsidRPr="000C12F7">
              <w:rPr>
                <w:sz w:val="16"/>
                <w:szCs w:val="16"/>
              </w:rPr>
              <w:t>. В случае не прохода прибора на гибком кабеле предусмотреть выполнение работ на жестком кабеле или с использованием прибора АМАК.</w:t>
            </w:r>
            <w:r w:rsidR="00776C18">
              <w:rPr>
                <w:sz w:val="16"/>
                <w:szCs w:val="16"/>
              </w:rPr>
              <w:t xml:space="preserve"> В</w:t>
            </w:r>
            <w:r w:rsidR="00776C18" w:rsidRPr="000C12F7">
              <w:rPr>
                <w:sz w:val="16"/>
                <w:szCs w:val="16"/>
              </w:rPr>
              <w:t xml:space="preserve"> процессе бурения интервалы записи и методы ГИС могут быть скорректированы. Забой при исследованиях ГИС уточнять на буровой</w:t>
            </w:r>
          </w:p>
        </w:tc>
      </w:tr>
    </w:tbl>
    <w:p w14:paraId="42A496C1" w14:textId="77777777" w:rsidR="00965B64" w:rsidRDefault="00965B64" w:rsidP="00131121">
      <w:pPr>
        <w:tabs>
          <w:tab w:val="left" w:pos="6564"/>
        </w:tabs>
        <w:ind w:firstLine="567"/>
        <w:jc w:val="both"/>
        <w:rPr>
          <w:sz w:val="24"/>
          <w:szCs w:val="24"/>
        </w:rPr>
        <w:sectPr w:rsidR="00965B64" w:rsidSect="00316A17">
          <w:pgSz w:w="11907" w:h="16840"/>
          <w:pgMar w:top="567" w:right="567" w:bottom="426" w:left="1134" w:header="0" w:footer="0" w:gutter="0"/>
          <w:cols w:space="720"/>
          <w:docGrid w:linePitch="272"/>
        </w:sectPr>
      </w:pPr>
    </w:p>
    <w:p w14:paraId="3F384DEB" w14:textId="77777777" w:rsidR="00CC7FEE" w:rsidRPr="00D62F70" w:rsidRDefault="00071AFF" w:rsidP="00D62F70">
      <w:pPr>
        <w:pStyle w:val="aa"/>
        <w:numPr>
          <w:ilvl w:val="0"/>
          <w:numId w:val="15"/>
        </w:numPr>
        <w:ind w:left="0" w:firstLine="0"/>
        <w:jc w:val="both"/>
      </w:pPr>
      <w:r w:rsidRPr="00D62F70">
        <w:rPr>
          <w:b/>
        </w:rPr>
        <w:lastRenderedPageBreak/>
        <w:t>Геологическ</w:t>
      </w:r>
      <w:r w:rsidR="00BC5091" w:rsidRPr="00D62F70">
        <w:rPr>
          <w:b/>
        </w:rPr>
        <w:t>ие условия бурения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632"/>
        <w:gridCol w:w="632"/>
        <w:gridCol w:w="805"/>
        <w:gridCol w:w="774"/>
        <w:gridCol w:w="1026"/>
        <w:gridCol w:w="664"/>
        <w:gridCol w:w="822"/>
        <w:gridCol w:w="664"/>
        <w:gridCol w:w="995"/>
        <w:gridCol w:w="995"/>
        <w:gridCol w:w="664"/>
        <w:gridCol w:w="1043"/>
        <w:gridCol w:w="854"/>
        <w:gridCol w:w="695"/>
        <w:gridCol w:w="1122"/>
        <w:gridCol w:w="712"/>
      </w:tblGrid>
      <w:tr w:rsidR="00E15DBC" w:rsidRPr="00D62F70" w14:paraId="7A73B1A7" w14:textId="77777777" w:rsidTr="00BC5091">
        <w:trPr>
          <w:trHeight w:val="234"/>
        </w:trPr>
        <w:tc>
          <w:tcPr>
            <w:tcW w:w="1294" w:type="dxa"/>
            <w:tcBorders>
              <w:bottom w:val="nil"/>
            </w:tcBorders>
          </w:tcPr>
          <w:p w14:paraId="44CE0EE9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264" w:type="dxa"/>
            <w:gridSpan w:val="2"/>
            <w:tcBorders>
              <w:bottom w:val="nil"/>
            </w:tcBorders>
          </w:tcPr>
          <w:p w14:paraId="301EDA7C" w14:textId="77777777" w:rsidR="00E15DBC" w:rsidRPr="00D62F70" w:rsidRDefault="00E15DBC" w:rsidP="00D62F70">
            <w:pPr>
              <w:pStyle w:val="TableParagraph"/>
              <w:ind w:left="2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Интервал</w:t>
            </w:r>
            <w:proofErr w:type="spellEnd"/>
          </w:p>
        </w:tc>
        <w:tc>
          <w:tcPr>
            <w:tcW w:w="4755" w:type="dxa"/>
            <w:gridSpan w:val="6"/>
          </w:tcPr>
          <w:p w14:paraId="2AB098B8" w14:textId="77777777" w:rsidR="00E15DBC" w:rsidRPr="00D62F70" w:rsidRDefault="00E15DBC" w:rsidP="00D62F70">
            <w:pPr>
              <w:pStyle w:val="TableParagraph"/>
              <w:ind w:left="9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Градиенты</w:t>
            </w:r>
            <w:proofErr w:type="spellEnd"/>
            <w:r w:rsidRPr="00D62F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давления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53DFA43B" w14:textId="77777777" w:rsidR="00E15DBC" w:rsidRPr="00D62F70" w:rsidRDefault="00E15DBC" w:rsidP="00D62F70">
            <w:pPr>
              <w:pStyle w:val="TableParagraph"/>
              <w:ind w:left="5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Пластовое</w:t>
            </w:r>
            <w:proofErr w:type="spellEnd"/>
            <w:r w:rsidRPr="00D62F7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64" w:type="dxa"/>
            <w:tcBorders>
              <w:bottom w:val="nil"/>
            </w:tcBorders>
          </w:tcPr>
          <w:p w14:paraId="45AC6006" w14:textId="77777777" w:rsidR="00E15DBC" w:rsidRPr="00D62F70" w:rsidRDefault="00E15DBC" w:rsidP="00D62F70">
            <w:pPr>
              <w:pStyle w:val="TableParagraph"/>
              <w:ind w:left="28" w:righ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bottom w:val="nil"/>
            </w:tcBorders>
          </w:tcPr>
          <w:p w14:paraId="00EC91F0" w14:textId="77777777" w:rsidR="00E15DBC" w:rsidRPr="00D62F70" w:rsidRDefault="00E15DBC" w:rsidP="00D62F70">
            <w:pPr>
              <w:pStyle w:val="TableParagraph"/>
              <w:ind w:left="95" w:right="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Темпера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14:paraId="0EA749CE" w14:textId="77777777" w:rsidR="00E15DBC" w:rsidRPr="00D62F70" w:rsidRDefault="00E15DBC" w:rsidP="00D62F70">
            <w:pPr>
              <w:pStyle w:val="TableParagraph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Темпе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bottom w:val="nil"/>
            </w:tcBorders>
          </w:tcPr>
          <w:p w14:paraId="42C71E5B" w14:textId="77777777" w:rsidR="00E15DBC" w:rsidRPr="00D62F70" w:rsidRDefault="00E15DBC" w:rsidP="00D62F70">
            <w:pPr>
              <w:pStyle w:val="TableParagraph"/>
              <w:ind w:left="38" w:righ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bottom w:val="nil"/>
            </w:tcBorders>
          </w:tcPr>
          <w:p w14:paraId="6BE46914" w14:textId="77777777" w:rsidR="00E15DBC" w:rsidRPr="00D62F70" w:rsidRDefault="00E15DBC" w:rsidP="00D62F70">
            <w:pPr>
              <w:pStyle w:val="TableParagraph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bottom w:val="nil"/>
            </w:tcBorders>
          </w:tcPr>
          <w:p w14:paraId="34A00885" w14:textId="77777777" w:rsidR="00E15DBC" w:rsidRPr="00D62F70" w:rsidRDefault="00E15DBC" w:rsidP="00D62F70">
            <w:pPr>
              <w:pStyle w:val="TableParagraph"/>
              <w:ind w:left="46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5DBC" w:rsidRPr="00D62F70" w14:paraId="29F14654" w14:textId="77777777" w:rsidTr="00BC5091">
        <w:trPr>
          <w:trHeight w:val="234"/>
        </w:trPr>
        <w:tc>
          <w:tcPr>
            <w:tcW w:w="1294" w:type="dxa"/>
            <w:vMerge w:val="restart"/>
            <w:tcBorders>
              <w:top w:val="nil"/>
            </w:tcBorders>
          </w:tcPr>
          <w:p w14:paraId="43733D9E" w14:textId="77777777" w:rsidR="00E15DBC" w:rsidRPr="00D62F70" w:rsidRDefault="00E15DBC" w:rsidP="00D62F70">
            <w:pPr>
              <w:pStyle w:val="TableParagraph"/>
              <w:ind w:left="215" w:right="175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стратигра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фического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-44"/>
                <w:w w:val="9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горизонта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nil"/>
            </w:tcBorders>
          </w:tcPr>
          <w:p w14:paraId="370FAA3E" w14:textId="77777777" w:rsidR="00E15DBC" w:rsidRPr="00D62F70" w:rsidRDefault="00E15DBC" w:rsidP="00D62F70">
            <w:pPr>
              <w:pStyle w:val="TableParagraph"/>
              <w:ind w:left="56" w:right="15" w:firstLine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залегания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</w:p>
          <w:p w14:paraId="6F02F02D" w14:textId="77777777" w:rsidR="00E15DBC" w:rsidRPr="00D62F70" w:rsidRDefault="00E15DBC" w:rsidP="00D62F70">
            <w:pPr>
              <w:pStyle w:val="TableParagraph"/>
              <w:ind w:left="5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6"/>
                <w:sz w:val="20"/>
                <w:szCs w:val="20"/>
              </w:rPr>
              <w:t>м</w:t>
            </w:r>
          </w:p>
        </w:tc>
        <w:tc>
          <w:tcPr>
            <w:tcW w:w="805" w:type="dxa"/>
            <w:vMerge w:val="restart"/>
          </w:tcPr>
          <w:p w14:paraId="5EC4DE84" w14:textId="77777777" w:rsidR="00E15DBC" w:rsidRPr="00D62F70" w:rsidRDefault="00E15DBC" w:rsidP="00D62F70">
            <w:pPr>
              <w:pStyle w:val="TableParagraph"/>
              <w:ind w:left="228" w:right="41" w:hanging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пласто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</w:p>
        </w:tc>
        <w:tc>
          <w:tcPr>
            <w:tcW w:w="774" w:type="dxa"/>
            <w:vMerge w:val="restart"/>
          </w:tcPr>
          <w:p w14:paraId="419944A5" w14:textId="77777777" w:rsidR="00E15DBC" w:rsidRPr="00D62F70" w:rsidRDefault="00E15DBC" w:rsidP="00D62F70">
            <w:pPr>
              <w:pStyle w:val="TableParagraph"/>
              <w:ind w:left="128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EB4DDA" w14:textId="77777777" w:rsidR="00E15DBC" w:rsidRPr="00D62F70" w:rsidRDefault="00E15DBC" w:rsidP="00D62F70">
            <w:pPr>
              <w:pStyle w:val="TableParagraph"/>
              <w:ind w:left="105" w:righ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026" w:type="dxa"/>
            <w:vMerge w:val="restart"/>
          </w:tcPr>
          <w:p w14:paraId="71166ADA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гидро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рыва</w:t>
            </w:r>
            <w:proofErr w:type="spellEnd"/>
          </w:p>
        </w:tc>
        <w:tc>
          <w:tcPr>
            <w:tcW w:w="664" w:type="dxa"/>
            <w:vMerge w:val="restart"/>
          </w:tcPr>
          <w:p w14:paraId="040E120E" w14:textId="77777777" w:rsidR="00E15DBC" w:rsidRPr="00D62F70" w:rsidRDefault="00E15DBC" w:rsidP="00D62F70">
            <w:pPr>
              <w:pStyle w:val="TableParagraph"/>
              <w:ind w:left="70" w:righ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D74315" w14:textId="77777777" w:rsidR="00E15DBC" w:rsidRPr="00D62F70" w:rsidRDefault="00E15DBC" w:rsidP="00D62F70">
            <w:pPr>
              <w:pStyle w:val="TableParagraph"/>
              <w:ind w:left="63" w:right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822" w:type="dxa"/>
            <w:vMerge w:val="restart"/>
          </w:tcPr>
          <w:p w14:paraId="1F35459D" w14:textId="77777777" w:rsidR="00E15DBC" w:rsidRPr="00D62F70" w:rsidRDefault="00E15DBC" w:rsidP="00D62F70">
            <w:pPr>
              <w:pStyle w:val="TableParagraph"/>
              <w:ind w:left="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горного</w:t>
            </w:r>
            <w:proofErr w:type="spellEnd"/>
          </w:p>
        </w:tc>
        <w:tc>
          <w:tcPr>
            <w:tcW w:w="664" w:type="dxa"/>
            <w:vMerge w:val="restart"/>
          </w:tcPr>
          <w:p w14:paraId="59BC485D" w14:textId="77777777" w:rsidR="00E15DBC" w:rsidRPr="00D62F70" w:rsidRDefault="00E15DBC" w:rsidP="00D62F70">
            <w:pPr>
              <w:pStyle w:val="TableParagraph"/>
              <w:ind w:left="68" w:right="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30F7B2" w14:textId="77777777" w:rsidR="00E15DBC" w:rsidRPr="00D62F70" w:rsidRDefault="00E15DBC" w:rsidP="00D62F70">
            <w:pPr>
              <w:pStyle w:val="TableParagraph"/>
              <w:ind w:left="60" w:righ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1C9B2E53" w14:textId="77777777" w:rsidR="00E15DBC" w:rsidRPr="00D62F70" w:rsidRDefault="00E15DBC" w:rsidP="00D62F70">
            <w:pPr>
              <w:pStyle w:val="TableParagraph"/>
              <w:ind w:left="780" w:right="7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</w:tcBorders>
          </w:tcPr>
          <w:p w14:paraId="084CE4A5" w14:textId="77777777" w:rsidR="00E15DBC" w:rsidRPr="00D62F70" w:rsidRDefault="00E15DBC" w:rsidP="00D62F70">
            <w:pPr>
              <w:pStyle w:val="TableParagraph"/>
              <w:ind w:left="80" w:right="70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043" w:type="dxa"/>
            <w:vMerge w:val="restart"/>
            <w:tcBorders>
              <w:top w:val="nil"/>
            </w:tcBorders>
          </w:tcPr>
          <w:p w14:paraId="08EC5427" w14:textId="77777777" w:rsidR="00E15DBC" w:rsidRPr="00D62F70" w:rsidRDefault="00E15DBC" w:rsidP="00D62F70">
            <w:pPr>
              <w:pStyle w:val="TableParagraph"/>
              <w:ind w:left="38" w:righ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градиент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град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./100</w:t>
            </w:r>
            <w:r w:rsidRPr="00D62F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nil"/>
            </w:tcBorders>
          </w:tcPr>
          <w:p w14:paraId="6D651736" w14:textId="77777777" w:rsidR="00E15DBC" w:rsidRPr="00D62F70" w:rsidRDefault="00E15DBC" w:rsidP="00D62F70">
            <w:pPr>
              <w:pStyle w:val="TableParagraph"/>
              <w:ind w:left="104" w:right="99" w:firstLine="2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ратура</w:t>
            </w:r>
            <w:proofErr w:type="spellEnd"/>
            <w:r w:rsidRPr="00D62F70">
              <w:rPr>
                <w:rFonts w:ascii="Times New Roman" w:hAnsi="Times New Roman" w:cs="Times New Roman"/>
                <w:spacing w:val="-46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 конце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-ла,</w:t>
            </w:r>
          </w:p>
          <w:p w14:paraId="5A38518D" w14:textId="77777777" w:rsidR="00E15DBC" w:rsidRPr="00D62F70" w:rsidRDefault="00E15DBC" w:rsidP="00D62F70">
            <w:pPr>
              <w:pStyle w:val="TableParagraph"/>
              <w:ind w:left="98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2F70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С</w:t>
            </w:r>
          </w:p>
        </w:tc>
        <w:tc>
          <w:tcPr>
            <w:tcW w:w="695" w:type="dxa"/>
            <w:vMerge w:val="restart"/>
            <w:tcBorders>
              <w:top w:val="nil"/>
            </w:tcBorders>
          </w:tcPr>
          <w:p w14:paraId="3D9D6D75" w14:textId="77777777" w:rsidR="00E15DBC" w:rsidRPr="00D62F70" w:rsidRDefault="00E15DBC" w:rsidP="00D62F70">
            <w:pPr>
              <w:pStyle w:val="TableParagraph"/>
              <w:ind w:left="92" w:right="89" w:firstLine="10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122" w:type="dxa"/>
            <w:vMerge w:val="restart"/>
            <w:tcBorders>
              <w:top w:val="nil"/>
            </w:tcBorders>
          </w:tcPr>
          <w:p w14:paraId="5B7CF62C" w14:textId="77777777" w:rsidR="00E15DBC" w:rsidRPr="00D62F70" w:rsidRDefault="00E15DBC" w:rsidP="00D62F70">
            <w:pPr>
              <w:pStyle w:val="TableParagraph"/>
              <w:ind w:left="141" w:right="140"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фициент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каверноз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14:paraId="63FCD990" w14:textId="77777777" w:rsidR="00E15DBC" w:rsidRPr="00D62F70" w:rsidRDefault="00E15DBC" w:rsidP="00D62F70">
            <w:pPr>
              <w:pStyle w:val="TableParagraph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объемный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</w:tcBorders>
          </w:tcPr>
          <w:p w14:paraId="76335282" w14:textId="77777777" w:rsidR="00E15DBC" w:rsidRPr="00D62F70" w:rsidRDefault="00E15DBC" w:rsidP="00D62F70">
            <w:pPr>
              <w:pStyle w:val="TableParagraph"/>
              <w:ind w:left="96" w:right="101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чения</w:t>
            </w:r>
            <w:proofErr w:type="spellEnd"/>
          </w:p>
        </w:tc>
      </w:tr>
      <w:tr w:rsidR="00E15DBC" w:rsidRPr="00D62F70" w14:paraId="36C3B1F8" w14:textId="77777777" w:rsidTr="00BC5091">
        <w:trPr>
          <w:trHeight w:val="488"/>
        </w:trPr>
        <w:tc>
          <w:tcPr>
            <w:tcW w:w="1294" w:type="dxa"/>
            <w:vMerge/>
            <w:tcBorders>
              <w:top w:val="nil"/>
            </w:tcBorders>
          </w:tcPr>
          <w:p w14:paraId="2823DD2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</w:tcBorders>
          </w:tcPr>
          <w:p w14:paraId="02E81CC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1DA5B31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14:paraId="78D3A82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AE6151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17C3ED3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14:paraId="526F68E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1718930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14:paraId="24CC5778" w14:textId="77777777" w:rsidR="00E15DBC" w:rsidRPr="00D62F70" w:rsidRDefault="00E15DBC" w:rsidP="00D62F70">
            <w:pPr>
              <w:pStyle w:val="TableParagraph"/>
              <w:ind w:left="225" w:right="129" w:hanging="1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начале</w:t>
            </w:r>
            <w:proofErr w:type="spellEnd"/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E4462B8" w14:textId="77777777" w:rsidR="00E15DBC" w:rsidRPr="00D62F70" w:rsidRDefault="00E15DBC" w:rsidP="00D62F70">
            <w:pPr>
              <w:pStyle w:val="TableParagraph"/>
              <w:ind w:left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вала</w:t>
            </w:r>
            <w:proofErr w:type="spellEnd"/>
          </w:p>
        </w:tc>
        <w:tc>
          <w:tcPr>
            <w:tcW w:w="995" w:type="dxa"/>
            <w:vMerge w:val="restart"/>
          </w:tcPr>
          <w:p w14:paraId="308C1BAA" w14:textId="77777777" w:rsidR="00E15DBC" w:rsidRPr="00D62F70" w:rsidRDefault="00E15DBC" w:rsidP="00D62F70">
            <w:pPr>
              <w:pStyle w:val="TableParagraph"/>
              <w:ind w:left="223" w:right="190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</w:t>
            </w:r>
            <w:proofErr w:type="spellStart"/>
            <w:r w:rsidRPr="00D62F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конце</w:t>
            </w:r>
            <w:proofErr w:type="spellEnd"/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A0E150A" w14:textId="77777777" w:rsidR="00E15DBC" w:rsidRPr="00D62F70" w:rsidRDefault="00E15DBC" w:rsidP="00D62F70">
            <w:pPr>
              <w:pStyle w:val="TableParagraph"/>
              <w:ind w:left="2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вала</w:t>
            </w:r>
            <w:proofErr w:type="spellEnd"/>
          </w:p>
        </w:tc>
        <w:tc>
          <w:tcPr>
            <w:tcW w:w="664" w:type="dxa"/>
            <w:vMerge/>
            <w:tcBorders>
              <w:top w:val="nil"/>
            </w:tcBorders>
          </w:tcPr>
          <w:p w14:paraId="5949D0A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7FD6CDC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6EA1BBE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4DB1D6E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3A8DEA8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16B26F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65AFA467" w14:textId="77777777" w:rsidTr="00BC5091">
        <w:trPr>
          <w:trHeight w:val="234"/>
        </w:trPr>
        <w:tc>
          <w:tcPr>
            <w:tcW w:w="1294" w:type="dxa"/>
            <w:vMerge/>
            <w:tcBorders>
              <w:top w:val="nil"/>
            </w:tcBorders>
          </w:tcPr>
          <w:p w14:paraId="0C8F4CE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085797A" w14:textId="77777777" w:rsidR="00E15DBC" w:rsidRPr="00D62F70" w:rsidRDefault="00E15DBC" w:rsidP="00D62F70">
            <w:pPr>
              <w:pStyle w:val="TableParagraph"/>
              <w:ind w:left="100" w:right="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632" w:type="dxa"/>
          </w:tcPr>
          <w:p w14:paraId="4B92356E" w14:textId="77777777" w:rsidR="00E15DBC" w:rsidRPr="00D62F70" w:rsidRDefault="00E15DBC" w:rsidP="00D62F70">
            <w:pPr>
              <w:pStyle w:val="TableParagraph"/>
              <w:ind w:left="100" w:right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</w:p>
        </w:tc>
        <w:tc>
          <w:tcPr>
            <w:tcW w:w="805" w:type="dxa"/>
            <w:vMerge/>
            <w:tcBorders>
              <w:top w:val="nil"/>
            </w:tcBorders>
          </w:tcPr>
          <w:p w14:paraId="43189D6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14:paraId="225AFCC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179FB33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64AAE77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14:paraId="0B7DEF8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795B1C8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7635FD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A61408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7FF5716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060D628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4A88A4B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7724B12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55AC7AA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4EB65D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148CAE4" w14:textId="77777777" w:rsidTr="00BC5091">
        <w:trPr>
          <w:trHeight w:val="234"/>
        </w:trPr>
        <w:tc>
          <w:tcPr>
            <w:tcW w:w="1294" w:type="dxa"/>
            <w:shd w:val="clear" w:color="auto" w:fill="BFBFBF"/>
          </w:tcPr>
          <w:p w14:paraId="1E42EA72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BFBFBF"/>
          </w:tcPr>
          <w:p w14:paraId="0828E7E4" w14:textId="77777777" w:rsidR="00E15DBC" w:rsidRPr="00D62F70" w:rsidRDefault="00E15DBC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BFBFBF"/>
          </w:tcPr>
          <w:p w14:paraId="2454CC74" w14:textId="77777777" w:rsidR="00E15DBC" w:rsidRPr="00D62F70" w:rsidRDefault="00E15DBC" w:rsidP="00D62F70">
            <w:pPr>
              <w:pStyle w:val="TableParagraph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5" w:type="dxa"/>
            <w:shd w:val="clear" w:color="auto" w:fill="BFBFBF"/>
          </w:tcPr>
          <w:p w14:paraId="64344193" w14:textId="77777777" w:rsidR="00E15DBC" w:rsidRPr="00D62F70" w:rsidRDefault="00E15DBC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BFBFBF"/>
          </w:tcPr>
          <w:p w14:paraId="43C49086" w14:textId="77777777" w:rsidR="00E15DBC" w:rsidRPr="00D62F70" w:rsidRDefault="00E15DBC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BFBFBF"/>
          </w:tcPr>
          <w:p w14:paraId="66E942A3" w14:textId="77777777" w:rsidR="00E15DBC" w:rsidRPr="00D62F70" w:rsidRDefault="00E15DBC" w:rsidP="00D62F70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BFBFBF"/>
          </w:tcPr>
          <w:p w14:paraId="1DAE5EE1" w14:textId="77777777" w:rsidR="00E15DBC" w:rsidRPr="00D62F70" w:rsidRDefault="00E15DBC" w:rsidP="00D62F70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auto" w:fill="BFBFBF"/>
          </w:tcPr>
          <w:p w14:paraId="457A9449" w14:textId="77777777" w:rsidR="00E15DBC" w:rsidRPr="00D62F70" w:rsidRDefault="00E15DBC" w:rsidP="00D62F70">
            <w:pPr>
              <w:pStyle w:val="TableParagraph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64" w:type="dxa"/>
            <w:shd w:val="clear" w:color="auto" w:fill="BFBFBF"/>
          </w:tcPr>
          <w:p w14:paraId="0A97975B" w14:textId="77777777" w:rsidR="00E15DBC" w:rsidRPr="00D62F70" w:rsidRDefault="00E15DBC" w:rsidP="00D62F70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BFBFBF"/>
          </w:tcPr>
          <w:p w14:paraId="74962192" w14:textId="77777777" w:rsidR="00E15DBC" w:rsidRPr="00D62F70" w:rsidRDefault="00E15DBC" w:rsidP="00D62F70">
            <w:pPr>
              <w:pStyle w:val="TableParagraph"/>
              <w:ind w:left="166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shd w:val="clear" w:color="auto" w:fill="BFBFBF"/>
          </w:tcPr>
          <w:p w14:paraId="3E92E1FD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shd w:val="clear" w:color="auto" w:fill="BFBFBF"/>
          </w:tcPr>
          <w:p w14:paraId="23F47BCE" w14:textId="77777777" w:rsidR="00E15DBC" w:rsidRPr="00D62F70" w:rsidRDefault="00E15DBC" w:rsidP="00D62F70">
            <w:pPr>
              <w:pStyle w:val="TableParagraph"/>
              <w:ind w:left="27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  <w:shd w:val="clear" w:color="auto" w:fill="BFBFBF"/>
          </w:tcPr>
          <w:p w14:paraId="753E5FF4" w14:textId="77777777" w:rsidR="00E15DBC" w:rsidRPr="00D62F70" w:rsidRDefault="00E15DBC" w:rsidP="00D62F70">
            <w:pPr>
              <w:pStyle w:val="TableParagraph"/>
              <w:ind w:left="95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shd w:val="clear" w:color="auto" w:fill="BFBFBF"/>
          </w:tcPr>
          <w:p w14:paraId="74F416D6" w14:textId="77777777" w:rsidR="00E15DBC" w:rsidRPr="00D62F70" w:rsidRDefault="00E15DBC" w:rsidP="00D62F70">
            <w:pPr>
              <w:pStyle w:val="TableParagraph"/>
              <w:ind w:left="9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5" w:type="dxa"/>
            <w:shd w:val="clear" w:color="auto" w:fill="BFBFBF"/>
          </w:tcPr>
          <w:p w14:paraId="531D120B" w14:textId="77777777" w:rsidR="00E15DBC" w:rsidRPr="00D62F70" w:rsidRDefault="00E15DBC" w:rsidP="00D62F70">
            <w:pPr>
              <w:pStyle w:val="TableParagraph"/>
              <w:ind w:left="37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2" w:type="dxa"/>
            <w:shd w:val="clear" w:color="auto" w:fill="BFBFBF"/>
          </w:tcPr>
          <w:p w14:paraId="1D4A050B" w14:textId="77777777" w:rsidR="00E15DBC" w:rsidRPr="00D62F70" w:rsidRDefault="00E15DBC" w:rsidP="00D62F70">
            <w:pPr>
              <w:pStyle w:val="TableParagraph"/>
              <w:ind w:left="32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dxa"/>
            <w:shd w:val="clear" w:color="auto" w:fill="BFBFBF"/>
          </w:tcPr>
          <w:p w14:paraId="3BB030B1" w14:textId="77777777" w:rsidR="00E15DBC" w:rsidRPr="00D62F70" w:rsidRDefault="00E15DBC" w:rsidP="00D62F70">
            <w:pPr>
              <w:pStyle w:val="TableParagraph"/>
              <w:ind w:left="45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5DBC" w:rsidRPr="00D62F70" w14:paraId="25262AB7" w14:textId="77777777" w:rsidTr="00BC5091">
        <w:trPr>
          <w:trHeight w:val="234"/>
        </w:trPr>
        <w:tc>
          <w:tcPr>
            <w:tcW w:w="1294" w:type="dxa"/>
          </w:tcPr>
          <w:p w14:paraId="109C8FCE" w14:textId="77777777" w:rsidR="00E15DBC" w:rsidRPr="00D62F70" w:rsidRDefault="00E15DBC" w:rsidP="00D62F70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632" w:type="dxa"/>
          </w:tcPr>
          <w:p w14:paraId="614598CB" w14:textId="77777777" w:rsidR="00E15DBC" w:rsidRPr="00D62F70" w:rsidRDefault="00E15DBC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14:paraId="46037E1C" w14:textId="77777777" w:rsidR="00E15DBC" w:rsidRPr="00D62F70" w:rsidRDefault="00E15DBC" w:rsidP="00D62F70">
            <w:pPr>
              <w:pStyle w:val="TableParagraph"/>
              <w:ind w:left="100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14:paraId="0F09D443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 w:val="restart"/>
            <w:textDirection w:val="btLr"/>
          </w:tcPr>
          <w:p w14:paraId="0720CAE3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410F4" w14:textId="77777777" w:rsidR="00E15DBC" w:rsidRPr="00D62F70" w:rsidRDefault="00E15DBC" w:rsidP="00D62F70">
            <w:pPr>
              <w:pStyle w:val="TableParagraph"/>
              <w:ind w:left="2862" w:right="285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ПГФ/РФЗ</w:t>
            </w:r>
          </w:p>
        </w:tc>
        <w:tc>
          <w:tcPr>
            <w:tcW w:w="1026" w:type="dxa"/>
          </w:tcPr>
          <w:p w14:paraId="6CDB13BD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664" w:type="dxa"/>
            <w:vMerge w:val="restart"/>
            <w:textDirection w:val="btLr"/>
          </w:tcPr>
          <w:p w14:paraId="2B913538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36D0C" w14:textId="77777777" w:rsidR="00E15DBC" w:rsidRPr="00D62F70" w:rsidRDefault="00E15DBC" w:rsidP="00D62F70">
            <w:pPr>
              <w:pStyle w:val="TableParagraph"/>
              <w:ind w:left="2862" w:right="285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ПГФ/РФЗ</w:t>
            </w:r>
          </w:p>
        </w:tc>
        <w:tc>
          <w:tcPr>
            <w:tcW w:w="822" w:type="dxa"/>
          </w:tcPr>
          <w:p w14:paraId="0A6B5F0C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64" w:type="dxa"/>
            <w:vMerge w:val="restart"/>
            <w:textDirection w:val="btLr"/>
          </w:tcPr>
          <w:p w14:paraId="542A023C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49E72" w14:textId="77777777" w:rsidR="00E15DBC" w:rsidRPr="00D62F70" w:rsidRDefault="00E15DBC" w:rsidP="00D62F70">
            <w:pPr>
              <w:pStyle w:val="TableParagraph"/>
              <w:ind w:left="2862" w:right="285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ПГФ</w:t>
            </w:r>
          </w:p>
        </w:tc>
        <w:tc>
          <w:tcPr>
            <w:tcW w:w="995" w:type="dxa"/>
          </w:tcPr>
          <w:p w14:paraId="485F75C6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14:paraId="1135F829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664" w:type="dxa"/>
            <w:vMerge w:val="restart"/>
            <w:textDirection w:val="btLr"/>
          </w:tcPr>
          <w:p w14:paraId="5E7DFE75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7A5DF" w14:textId="77777777" w:rsidR="00E15DBC" w:rsidRPr="00D62F70" w:rsidRDefault="00E15DBC" w:rsidP="00D62F70">
            <w:pPr>
              <w:pStyle w:val="TableParagraph"/>
              <w:ind w:left="2862" w:right="285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043" w:type="dxa"/>
            <w:vMerge w:val="restart"/>
          </w:tcPr>
          <w:p w14:paraId="2EC32DE9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14:paraId="10C50B94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9EEA0" w14:textId="77777777" w:rsidR="00E15DBC" w:rsidRPr="00D62F70" w:rsidRDefault="00E15DBC" w:rsidP="00D62F70">
            <w:pPr>
              <w:pStyle w:val="TableParagraph"/>
              <w:ind w:left="2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0(-3)</w:t>
            </w:r>
          </w:p>
        </w:tc>
        <w:tc>
          <w:tcPr>
            <w:tcW w:w="695" w:type="dxa"/>
            <w:vMerge w:val="restart"/>
            <w:textDirection w:val="btLr"/>
          </w:tcPr>
          <w:p w14:paraId="7F24635C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4CEB6" w14:textId="77777777" w:rsidR="00E15DBC" w:rsidRPr="00D62F70" w:rsidRDefault="00E15DBC" w:rsidP="00D62F70">
            <w:pPr>
              <w:pStyle w:val="TableParagraph"/>
              <w:ind w:left="2862" w:right="285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ПГФ</w:t>
            </w:r>
          </w:p>
        </w:tc>
        <w:tc>
          <w:tcPr>
            <w:tcW w:w="1122" w:type="dxa"/>
          </w:tcPr>
          <w:p w14:paraId="7D7AF38E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12" w:type="dxa"/>
            <w:vMerge w:val="restart"/>
            <w:textDirection w:val="btLr"/>
          </w:tcPr>
          <w:p w14:paraId="24F34EE3" w14:textId="77777777" w:rsidR="00E15DBC" w:rsidRPr="00D62F70" w:rsidRDefault="00E15DBC" w:rsidP="00D62F70">
            <w:pPr>
              <w:pStyle w:val="TableParagraph"/>
              <w:ind w:left="34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</w:t>
            </w:r>
            <w:r w:rsidRPr="00D62F70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62F70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фактическим</w:t>
            </w:r>
            <w:r w:rsidRPr="00D62F70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замерам</w:t>
            </w:r>
            <w:r w:rsidRPr="00D62F70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</w:t>
            </w:r>
            <w:r w:rsidRPr="00D62F70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ближайших</w:t>
            </w:r>
            <w:r w:rsidRPr="00D62F70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месторождений</w:t>
            </w:r>
          </w:p>
        </w:tc>
      </w:tr>
      <w:tr w:rsidR="00E15DBC" w:rsidRPr="00D62F70" w14:paraId="1536DFDF" w14:textId="77777777" w:rsidTr="00BC5091">
        <w:trPr>
          <w:trHeight w:val="234"/>
        </w:trPr>
        <w:tc>
          <w:tcPr>
            <w:tcW w:w="1294" w:type="dxa"/>
          </w:tcPr>
          <w:p w14:paraId="44417690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2" w:type="dxa"/>
          </w:tcPr>
          <w:p w14:paraId="1E6E421D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</w:tcPr>
          <w:p w14:paraId="06EB172C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05" w:type="dxa"/>
          </w:tcPr>
          <w:p w14:paraId="03E4B526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7806353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1337018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D6013B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9E17339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90E5BC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16E49853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95" w:type="dxa"/>
          </w:tcPr>
          <w:p w14:paraId="5AB45B41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41DA1C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0FD549D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47E3CB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79ECAF4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80DB687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11200A4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1AF5D57" w14:textId="77777777" w:rsidTr="00BC5091">
        <w:trPr>
          <w:trHeight w:val="234"/>
        </w:trPr>
        <w:tc>
          <w:tcPr>
            <w:tcW w:w="1294" w:type="dxa"/>
          </w:tcPr>
          <w:p w14:paraId="75372994" w14:textId="77777777" w:rsidR="00E15DBC" w:rsidRPr="00D62F70" w:rsidRDefault="00E15DBC" w:rsidP="00D62F70">
            <w:pPr>
              <w:pStyle w:val="TableParagraph"/>
              <w:ind w:left="118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32" w:type="dxa"/>
          </w:tcPr>
          <w:p w14:paraId="6042FC1D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32" w:type="dxa"/>
          </w:tcPr>
          <w:p w14:paraId="04CECD5D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05" w:type="dxa"/>
          </w:tcPr>
          <w:p w14:paraId="0CA920AF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4F57A06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FB09C07" w14:textId="77777777" w:rsidR="00E15DBC" w:rsidRPr="00D62F70" w:rsidRDefault="00E15DBC" w:rsidP="00D62F70">
            <w:pPr>
              <w:pStyle w:val="TableParagraph"/>
              <w:ind w:left="244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55E9CD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9B4F93D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ECA9E6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2E2AEDF2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995" w:type="dxa"/>
          </w:tcPr>
          <w:p w14:paraId="3FF7164F" w14:textId="77777777" w:rsidR="00E15DBC" w:rsidRPr="00D62F70" w:rsidRDefault="00E15DBC" w:rsidP="00D62F70">
            <w:pPr>
              <w:pStyle w:val="TableParagraph"/>
              <w:ind w:left="160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51FB3C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2C40ECC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1C76D92" w14:textId="77777777" w:rsidR="00E15DBC" w:rsidRPr="00D62F70" w:rsidRDefault="00E15DBC" w:rsidP="00D62F70">
            <w:pPr>
              <w:pStyle w:val="TableParagraph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6AC3627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64A63731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02E36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719BE8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30FC47FA" w14:textId="77777777" w:rsidTr="00BC5091">
        <w:trPr>
          <w:trHeight w:val="234"/>
        </w:trPr>
        <w:tc>
          <w:tcPr>
            <w:tcW w:w="1294" w:type="dxa"/>
          </w:tcPr>
          <w:p w14:paraId="6F9CCF0F" w14:textId="77777777" w:rsidR="00E15DBC" w:rsidRPr="00D62F70" w:rsidRDefault="00E15DBC" w:rsidP="00D62F70">
            <w:pPr>
              <w:pStyle w:val="TableParagraph"/>
              <w:ind w:left="116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o+km</w:t>
            </w:r>
          </w:p>
        </w:tc>
        <w:tc>
          <w:tcPr>
            <w:tcW w:w="632" w:type="dxa"/>
          </w:tcPr>
          <w:p w14:paraId="6DC06769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32" w:type="dxa"/>
          </w:tcPr>
          <w:p w14:paraId="094C15D1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05" w:type="dxa"/>
          </w:tcPr>
          <w:p w14:paraId="46EDB157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27B93C3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847A2C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F3CB13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6676DAA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8E6CEB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9948EDA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5" w:type="dxa"/>
          </w:tcPr>
          <w:p w14:paraId="03393BA2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5B161A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0FD5A6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28129FB" w14:textId="77777777" w:rsidR="00E15DBC" w:rsidRPr="00D62F70" w:rsidRDefault="00E15DBC" w:rsidP="00D62F70">
            <w:pPr>
              <w:pStyle w:val="TableParagraph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0346DD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3667451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2D1AD9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E27FCD6" w14:textId="77777777" w:rsidTr="00BC5091">
        <w:trPr>
          <w:trHeight w:val="234"/>
        </w:trPr>
        <w:tc>
          <w:tcPr>
            <w:tcW w:w="1294" w:type="dxa"/>
          </w:tcPr>
          <w:p w14:paraId="5962136A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632" w:type="dxa"/>
          </w:tcPr>
          <w:p w14:paraId="228FC24B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32" w:type="dxa"/>
          </w:tcPr>
          <w:p w14:paraId="001D8999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05" w:type="dxa"/>
          </w:tcPr>
          <w:p w14:paraId="0834579A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5B11581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36CFB21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6EB05E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14ED58C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863392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1941FC0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995" w:type="dxa"/>
          </w:tcPr>
          <w:p w14:paraId="0A92E464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050896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CB4DDC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1AE256A" w14:textId="77777777" w:rsidR="00E15DBC" w:rsidRPr="00D62F70" w:rsidRDefault="00E15DBC" w:rsidP="00D62F70">
            <w:pPr>
              <w:pStyle w:val="TableParagraph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0DE3DD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F6E4A1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22ADBC9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0C198D71" w14:textId="77777777" w:rsidTr="00BC5091">
        <w:trPr>
          <w:trHeight w:val="234"/>
        </w:trPr>
        <w:tc>
          <w:tcPr>
            <w:tcW w:w="1294" w:type="dxa"/>
          </w:tcPr>
          <w:p w14:paraId="5F1B88BD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a+b+bt</w:t>
            </w:r>
          </w:p>
        </w:tc>
        <w:tc>
          <w:tcPr>
            <w:tcW w:w="632" w:type="dxa"/>
          </w:tcPr>
          <w:p w14:paraId="3E59A330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632" w:type="dxa"/>
          </w:tcPr>
          <w:p w14:paraId="0FD62AD4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05" w:type="dxa"/>
          </w:tcPr>
          <w:p w14:paraId="2635B7F2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75DE89D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55AEF85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CA3A93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DA086F6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2668A9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72DFD38A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995" w:type="dxa"/>
          </w:tcPr>
          <w:p w14:paraId="0FC34BAC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23AC6B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33E76F3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0A37FE7" w14:textId="77777777" w:rsidR="00E15DBC" w:rsidRPr="00D62F70" w:rsidRDefault="00E15DBC" w:rsidP="00D62F70">
            <w:pPr>
              <w:pStyle w:val="TableParagraph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2B6EADB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500B156E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1EF88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008F14B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03E224C0" w14:textId="77777777" w:rsidTr="00BC5091">
        <w:trPr>
          <w:trHeight w:val="234"/>
        </w:trPr>
        <w:tc>
          <w:tcPr>
            <w:tcW w:w="1294" w:type="dxa"/>
          </w:tcPr>
          <w:p w14:paraId="4B53D1F0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2" w:type="dxa"/>
          </w:tcPr>
          <w:p w14:paraId="69A9B7C5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632" w:type="dxa"/>
          </w:tcPr>
          <w:p w14:paraId="2EFBDEFA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05" w:type="dxa"/>
          </w:tcPr>
          <w:p w14:paraId="0FA5F191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C310BD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0A0DC00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624C73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BFA5872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E200FB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2F07B487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995" w:type="dxa"/>
          </w:tcPr>
          <w:p w14:paraId="55A558D0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34CFF2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7BE4471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F89113A" w14:textId="77777777" w:rsidR="00E15DBC" w:rsidRPr="00D62F70" w:rsidRDefault="00E15DBC" w:rsidP="00D62F70">
            <w:pPr>
              <w:pStyle w:val="TableParagraph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866DB4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2CF6FA5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19EF141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17BD410E" w14:textId="77777777" w:rsidTr="00BC5091">
        <w:trPr>
          <w:trHeight w:val="234"/>
        </w:trPr>
        <w:tc>
          <w:tcPr>
            <w:tcW w:w="1294" w:type="dxa"/>
          </w:tcPr>
          <w:p w14:paraId="15A8994B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32" w:type="dxa"/>
          </w:tcPr>
          <w:p w14:paraId="000D86ED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32" w:type="dxa"/>
          </w:tcPr>
          <w:p w14:paraId="21FDD9D0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05" w:type="dxa"/>
          </w:tcPr>
          <w:p w14:paraId="2299BE62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7F29711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3E4881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14613F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784EA3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A6D724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33C59D9B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995" w:type="dxa"/>
          </w:tcPr>
          <w:p w14:paraId="3F3C034C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C57591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3E01C96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996763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920266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16EAE76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E27CBA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4FA0012A" w14:textId="77777777" w:rsidTr="00BC5091">
        <w:trPr>
          <w:trHeight w:val="234"/>
        </w:trPr>
        <w:tc>
          <w:tcPr>
            <w:tcW w:w="1294" w:type="dxa"/>
          </w:tcPr>
          <w:p w14:paraId="52757912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2" w:type="dxa"/>
          </w:tcPr>
          <w:p w14:paraId="7FB29036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2" w:type="dxa"/>
          </w:tcPr>
          <w:p w14:paraId="00535E4F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805" w:type="dxa"/>
          </w:tcPr>
          <w:p w14:paraId="1955A563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05B692A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8249751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ECDE67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C0FE9DA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98B42F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3E95A1E0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995" w:type="dxa"/>
          </w:tcPr>
          <w:p w14:paraId="0D6FF089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A6B694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25B364E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E33832E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93C668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D3756B0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F05768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6EFF6405" w14:textId="77777777" w:rsidTr="00BC5091">
        <w:trPr>
          <w:trHeight w:val="234"/>
        </w:trPr>
        <w:tc>
          <w:tcPr>
            <w:tcW w:w="1294" w:type="dxa"/>
          </w:tcPr>
          <w:p w14:paraId="48597AFA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2" w:type="dxa"/>
          </w:tcPr>
          <w:p w14:paraId="2BCFB70B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632" w:type="dxa"/>
          </w:tcPr>
          <w:p w14:paraId="5AADDBE3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05" w:type="dxa"/>
          </w:tcPr>
          <w:p w14:paraId="5AD98AD3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6AFA80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BCEEE0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C8EBE0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B1C64EA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B58271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FE0A57F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995" w:type="dxa"/>
          </w:tcPr>
          <w:p w14:paraId="1839FAEA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35BAD9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F1E3CE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612A68E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48C8A8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EAC0B87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09431EC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2F2C4F9E" w14:textId="77777777" w:rsidTr="00BC5091">
        <w:trPr>
          <w:trHeight w:val="234"/>
        </w:trPr>
        <w:tc>
          <w:tcPr>
            <w:tcW w:w="1294" w:type="dxa"/>
          </w:tcPr>
          <w:p w14:paraId="56ACFD77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2" w:type="dxa"/>
          </w:tcPr>
          <w:p w14:paraId="45849C91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32" w:type="dxa"/>
          </w:tcPr>
          <w:p w14:paraId="0B773474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05" w:type="dxa"/>
          </w:tcPr>
          <w:p w14:paraId="77240E72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3D4B101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3B62D8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EFDA40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38B8B45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B6ABC5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48C8537C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995" w:type="dxa"/>
          </w:tcPr>
          <w:p w14:paraId="48379BE1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863ECC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C7FEA5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24E9141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7B274F8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E2354AC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1C7427E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61C15BED" w14:textId="77777777" w:rsidTr="00BC5091">
        <w:trPr>
          <w:trHeight w:val="234"/>
        </w:trPr>
        <w:tc>
          <w:tcPr>
            <w:tcW w:w="1294" w:type="dxa"/>
          </w:tcPr>
          <w:p w14:paraId="51F733CB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632" w:type="dxa"/>
          </w:tcPr>
          <w:p w14:paraId="138AD2F5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632" w:type="dxa"/>
          </w:tcPr>
          <w:p w14:paraId="4FCBBD2C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805" w:type="dxa"/>
          </w:tcPr>
          <w:p w14:paraId="5625155A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7B10BC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E1D3187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101BAE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6CB007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6A9AA2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35F24B94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  <w:tc>
          <w:tcPr>
            <w:tcW w:w="995" w:type="dxa"/>
          </w:tcPr>
          <w:p w14:paraId="2B4A2E54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7E023E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CCD66F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EF532ED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1FAFBCB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3E678E4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2BB88B3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47BDBAEB" w14:textId="77777777" w:rsidTr="00BC5091">
        <w:trPr>
          <w:trHeight w:val="234"/>
        </w:trPr>
        <w:tc>
          <w:tcPr>
            <w:tcW w:w="1294" w:type="dxa"/>
          </w:tcPr>
          <w:p w14:paraId="51F06D9C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632" w:type="dxa"/>
          </w:tcPr>
          <w:p w14:paraId="0FA9E3B3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632" w:type="dxa"/>
          </w:tcPr>
          <w:p w14:paraId="0390FE55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05" w:type="dxa"/>
          </w:tcPr>
          <w:p w14:paraId="6C79AE1C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131960F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FA9695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13B6D1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FD44167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CDDDB8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063C3625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  <w:tc>
          <w:tcPr>
            <w:tcW w:w="995" w:type="dxa"/>
          </w:tcPr>
          <w:p w14:paraId="4EF5EA54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B2B7DE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5E898AD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D9F387C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046CE9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770D6D0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EEDE6D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27D7032E" w14:textId="77777777" w:rsidTr="00BC5091">
        <w:trPr>
          <w:trHeight w:val="234"/>
        </w:trPr>
        <w:tc>
          <w:tcPr>
            <w:tcW w:w="1294" w:type="dxa"/>
          </w:tcPr>
          <w:p w14:paraId="54B8AA07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a+s</w:t>
            </w:r>
          </w:p>
        </w:tc>
        <w:tc>
          <w:tcPr>
            <w:tcW w:w="632" w:type="dxa"/>
          </w:tcPr>
          <w:p w14:paraId="4B5FB485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32" w:type="dxa"/>
          </w:tcPr>
          <w:p w14:paraId="319D3453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805" w:type="dxa"/>
          </w:tcPr>
          <w:p w14:paraId="76ED1E1B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01A8D65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5347EA2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9EAE65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3929216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8FB159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5378BD50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995" w:type="dxa"/>
          </w:tcPr>
          <w:p w14:paraId="5A039661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6ACEBC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2DE9B7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0FE2FF0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62820DF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25F69DE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116D440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30A352CE" w14:textId="77777777" w:rsidTr="00BC5091">
        <w:trPr>
          <w:trHeight w:val="234"/>
        </w:trPr>
        <w:tc>
          <w:tcPr>
            <w:tcW w:w="1294" w:type="dxa"/>
          </w:tcPr>
          <w:p w14:paraId="7EA1B840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32" w:type="dxa"/>
          </w:tcPr>
          <w:p w14:paraId="1D266677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632" w:type="dxa"/>
          </w:tcPr>
          <w:p w14:paraId="65359668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805" w:type="dxa"/>
          </w:tcPr>
          <w:p w14:paraId="53D7EFF1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1E1CDA6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3F45453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F53CDF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D125AF2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437CF4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5C18B18F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995" w:type="dxa"/>
          </w:tcPr>
          <w:p w14:paraId="3A60AD11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9DC312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7F56860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3561753E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76DBA12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2C2B9B3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635AE22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19E6526F" w14:textId="77777777" w:rsidTr="00BC5091">
        <w:trPr>
          <w:trHeight w:val="234"/>
        </w:trPr>
        <w:tc>
          <w:tcPr>
            <w:tcW w:w="1294" w:type="dxa"/>
          </w:tcPr>
          <w:p w14:paraId="04AC71BF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m+b</w:t>
            </w:r>
          </w:p>
        </w:tc>
        <w:tc>
          <w:tcPr>
            <w:tcW w:w="632" w:type="dxa"/>
          </w:tcPr>
          <w:p w14:paraId="669455BF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632" w:type="dxa"/>
          </w:tcPr>
          <w:p w14:paraId="63AA646A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805" w:type="dxa"/>
          </w:tcPr>
          <w:p w14:paraId="1ADB2328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3E0778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556EA4F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267B83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0139FFA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BED0CE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01557B4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995" w:type="dxa"/>
          </w:tcPr>
          <w:p w14:paraId="2DD28768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0A173A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CDEA37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1431BEE3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5374C15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128F267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5AE8392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1C0EFBD" w14:textId="77777777" w:rsidTr="00BC5091">
        <w:trPr>
          <w:trHeight w:val="234"/>
        </w:trPr>
        <w:tc>
          <w:tcPr>
            <w:tcW w:w="1294" w:type="dxa"/>
          </w:tcPr>
          <w:p w14:paraId="33F5330F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32" w:type="dxa"/>
          </w:tcPr>
          <w:p w14:paraId="60B48BE8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632" w:type="dxa"/>
          </w:tcPr>
          <w:p w14:paraId="09682BBC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805" w:type="dxa"/>
          </w:tcPr>
          <w:p w14:paraId="7C6286B6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AD6F5E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3A41CBF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9EF9B0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81B8554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2D6D84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77342A27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995" w:type="dxa"/>
          </w:tcPr>
          <w:p w14:paraId="27421EDE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25,58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2EA6F88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569815C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23882D84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3A46D99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B16A8B5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F5317B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58DABDE5" w14:textId="77777777" w:rsidTr="00BC5091">
        <w:trPr>
          <w:trHeight w:val="234"/>
        </w:trPr>
        <w:tc>
          <w:tcPr>
            <w:tcW w:w="1294" w:type="dxa"/>
          </w:tcPr>
          <w:p w14:paraId="11BA0AF7" w14:textId="77777777" w:rsidR="00E15DBC" w:rsidRPr="00D62F70" w:rsidRDefault="00E15DBC" w:rsidP="00D62F70">
            <w:pPr>
              <w:pStyle w:val="TableParagraph"/>
              <w:ind w:left="118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32" w:type="dxa"/>
          </w:tcPr>
          <w:p w14:paraId="29436F63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632" w:type="dxa"/>
          </w:tcPr>
          <w:p w14:paraId="1B14F1A6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805" w:type="dxa"/>
          </w:tcPr>
          <w:p w14:paraId="0D872820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151B1DA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C4D7B31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537BD36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068FC24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69DCAF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4E814AEA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25,58</w:t>
            </w:r>
          </w:p>
        </w:tc>
        <w:tc>
          <w:tcPr>
            <w:tcW w:w="995" w:type="dxa"/>
          </w:tcPr>
          <w:p w14:paraId="5123C847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27,04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4C71A6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454C5CE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1D95A779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1146895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A10049B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38D900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0DD6C90B" w14:textId="77777777" w:rsidTr="00BC5091">
        <w:trPr>
          <w:trHeight w:val="234"/>
        </w:trPr>
        <w:tc>
          <w:tcPr>
            <w:tcW w:w="1294" w:type="dxa"/>
          </w:tcPr>
          <w:p w14:paraId="5AB3EF3A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632" w:type="dxa"/>
          </w:tcPr>
          <w:p w14:paraId="43ED79A2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632" w:type="dxa"/>
          </w:tcPr>
          <w:p w14:paraId="08601578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805" w:type="dxa"/>
          </w:tcPr>
          <w:p w14:paraId="6924595C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3285042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3FDFF73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23DB51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4593D27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E8BB61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00D48D29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995" w:type="dxa"/>
          </w:tcPr>
          <w:p w14:paraId="75380F6B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30,02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2B47E8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1679DD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F1F5145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4F7DA0D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18FB9E9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21DBF1C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8F8D205" w14:textId="77777777" w:rsidTr="00BC5091">
        <w:trPr>
          <w:trHeight w:val="234"/>
        </w:trPr>
        <w:tc>
          <w:tcPr>
            <w:tcW w:w="1294" w:type="dxa"/>
          </w:tcPr>
          <w:p w14:paraId="03EB6080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632" w:type="dxa"/>
          </w:tcPr>
          <w:p w14:paraId="77E1B622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632" w:type="dxa"/>
          </w:tcPr>
          <w:p w14:paraId="291539ED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805" w:type="dxa"/>
          </w:tcPr>
          <w:p w14:paraId="2E5C1171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1D15D57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AA557F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69ED63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68D8141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DA4831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7B44DE97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31,41</w:t>
            </w:r>
          </w:p>
        </w:tc>
        <w:tc>
          <w:tcPr>
            <w:tcW w:w="995" w:type="dxa"/>
          </w:tcPr>
          <w:p w14:paraId="1C1C48A2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41B396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23761A5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04DDEB28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509305B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34E3EED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5BD0EBF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5AA01F4D" w14:textId="77777777" w:rsidTr="00BC5091">
        <w:trPr>
          <w:trHeight w:val="234"/>
        </w:trPr>
        <w:tc>
          <w:tcPr>
            <w:tcW w:w="1294" w:type="dxa"/>
          </w:tcPr>
          <w:p w14:paraId="7C9DF69C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zd</w:t>
            </w:r>
          </w:p>
        </w:tc>
        <w:tc>
          <w:tcPr>
            <w:tcW w:w="632" w:type="dxa"/>
          </w:tcPr>
          <w:p w14:paraId="530AB4FC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632" w:type="dxa"/>
          </w:tcPr>
          <w:p w14:paraId="5CCDFA31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805" w:type="dxa"/>
          </w:tcPr>
          <w:p w14:paraId="6504110D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680F051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3438712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0A1821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08DAA3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1B88C3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FE8BEB9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45,14</w:t>
            </w:r>
          </w:p>
        </w:tc>
        <w:tc>
          <w:tcPr>
            <w:tcW w:w="995" w:type="dxa"/>
          </w:tcPr>
          <w:p w14:paraId="4EE9B2BF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67B26D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D8D338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CFEE250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393D054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740C9F56" w14:textId="0F1D8868" w:rsidR="00E15DBC" w:rsidRPr="00D62F70" w:rsidRDefault="00D62F70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15DBC" w:rsidRPr="00D62F70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2349A08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5199E9C9" w14:textId="77777777" w:rsidTr="00BC5091">
        <w:trPr>
          <w:trHeight w:val="234"/>
        </w:trPr>
        <w:tc>
          <w:tcPr>
            <w:tcW w:w="1294" w:type="dxa"/>
          </w:tcPr>
          <w:p w14:paraId="4BDDB905" w14:textId="77777777" w:rsidR="00E15DBC" w:rsidRPr="00D62F70" w:rsidRDefault="00E15DBC" w:rsidP="00D62F70">
            <w:pPr>
              <w:pStyle w:val="TableParagraph"/>
              <w:ind w:left="118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ev+lv</w:t>
            </w:r>
          </w:p>
        </w:tc>
        <w:tc>
          <w:tcPr>
            <w:tcW w:w="632" w:type="dxa"/>
          </w:tcPr>
          <w:p w14:paraId="140FCBD0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632" w:type="dxa"/>
          </w:tcPr>
          <w:p w14:paraId="3D0A999E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3590</w:t>
            </w:r>
          </w:p>
        </w:tc>
        <w:tc>
          <w:tcPr>
            <w:tcW w:w="805" w:type="dxa"/>
          </w:tcPr>
          <w:p w14:paraId="5AB41EEF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4B139D2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A81A5D5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AC3B81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17A30C8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7AE4E1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74F75FE9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995" w:type="dxa"/>
          </w:tcPr>
          <w:p w14:paraId="51276275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47,39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EF9033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61FE01B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895B40E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52297BB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1C7BF44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5A56DE4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37A6677A" w14:textId="77777777" w:rsidTr="00BC5091">
        <w:trPr>
          <w:trHeight w:val="234"/>
        </w:trPr>
        <w:tc>
          <w:tcPr>
            <w:tcW w:w="1294" w:type="dxa"/>
          </w:tcPr>
          <w:p w14:paraId="18AAB35E" w14:textId="77777777" w:rsidR="00E15DBC" w:rsidRPr="00D62F70" w:rsidRDefault="00E15DBC" w:rsidP="00D62F70">
            <w:pPr>
              <w:pStyle w:val="TableParagraph"/>
              <w:ind w:left="116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src</w:t>
            </w:r>
          </w:p>
        </w:tc>
        <w:tc>
          <w:tcPr>
            <w:tcW w:w="632" w:type="dxa"/>
          </w:tcPr>
          <w:p w14:paraId="67AFCD7A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3590</w:t>
            </w:r>
          </w:p>
        </w:tc>
        <w:tc>
          <w:tcPr>
            <w:tcW w:w="632" w:type="dxa"/>
          </w:tcPr>
          <w:p w14:paraId="5E6AA13A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805" w:type="dxa"/>
          </w:tcPr>
          <w:p w14:paraId="3BB81B17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20F4263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16AABD3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44E9F1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738E162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3C2B4BC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406458A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47,39</w:t>
            </w:r>
          </w:p>
        </w:tc>
        <w:tc>
          <w:tcPr>
            <w:tcW w:w="995" w:type="dxa"/>
          </w:tcPr>
          <w:p w14:paraId="5FA6A6D5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175B223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1E3C032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F51B5F9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7CBF043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4712C93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36BE253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0D9713B5" w14:textId="77777777" w:rsidTr="00BC5091">
        <w:trPr>
          <w:trHeight w:val="234"/>
        </w:trPr>
        <w:tc>
          <w:tcPr>
            <w:tcW w:w="1294" w:type="dxa"/>
          </w:tcPr>
          <w:p w14:paraId="05DC8B84" w14:textId="77777777" w:rsidR="00E15DBC" w:rsidRPr="00D62F70" w:rsidRDefault="00E15DBC" w:rsidP="00D62F70">
            <w:pPr>
              <w:pStyle w:val="TableParagraph"/>
              <w:ind w:left="116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dm</w:t>
            </w:r>
          </w:p>
        </w:tc>
        <w:tc>
          <w:tcPr>
            <w:tcW w:w="632" w:type="dxa"/>
          </w:tcPr>
          <w:p w14:paraId="78E0F269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632" w:type="dxa"/>
          </w:tcPr>
          <w:p w14:paraId="68C08D78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805" w:type="dxa"/>
          </w:tcPr>
          <w:p w14:paraId="3E002104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25FF69E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28F69E9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2DEEE0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D5F63D5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F85A69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7553C763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995" w:type="dxa"/>
          </w:tcPr>
          <w:p w14:paraId="2A152284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48,18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07D9FE0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50F3A88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2E9586FB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396824A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B52C97F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6208FB21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59ADD2FD" w14:textId="77777777" w:rsidTr="00BC5091">
        <w:trPr>
          <w:trHeight w:val="234"/>
        </w:trPr>
        <w:tc>
          <w:tcPr>
            <w:tcW w:w="1294" w:type="dxa"/>
          </w:tcPr>
          <w:p w14:paraId="77DBBDC0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632" w:type="dxa"/>
          </w:tcPr>
          <w:p w14:paraId="440B5507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632" w:type="dxa"/>
          </w:tcPr>
          <w:p w14:paraId="01C9C523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805" w:type="dxa"/>
          </w:tcPr>
          <w:p w14:paraId="349C9027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</w:tcBorders>
            <w:textDirection w:val="btLr"/>
          </w:tcPr>
          <w:p w14:paraId="75530A1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DB76170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4F21BF0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CA987D7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6ECD345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515D193C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48,18</w:t>
            </w:r>
          </w:p>
        </w:tc>
        <w:tc>
          <w:tcPr>
            <w:tcW w:w="995" w:type="dxa"/>
          </w:tcPr>
          <w:p w14:paraId="7B9DFEEA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48,31</w:t>
            </w: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14:paraId="77495B5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 w14:paraId="54419D5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743D6412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72350E7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78788B85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D789C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2558C5E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64539976" w14:textId="77777777" w:rsidTr="00BC5091">
        <w:trPr>
          <w:trHeight w:val="234"/>
        </w:trPr>
        <w:tc>
          <w:tcPr>
            <w:tcW w:w="1294" w:type="dxa"/>
          </w:tcPr>
          <w:p w14:paraId="7C840F18" w14:textId="77777777" w:rsidR="00E15DBC" w:rsidRPr="00D62F70" w:rsidRDefault="00E15DBC" w:rsidP="00D62F70">
            <w:pPr>
              <w:pStyle w:val="TableParagraph"/>
              <w:ind w:left="114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tm</w:t>
            </w:r>
          </w:p>
        </w:tc>
        <w:tc>
          <w:tcPr>
            <w:tcW w:w="632" w:type="dxa"/>
          </w:tcPr>
          <w:p w14:paraId="71440E17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632" w:type="dxa"/>
          </w:tcPr>
          <w:p w14:paraId="5ADD8AA8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805" w:type="dxa"/>
          </w:tcPr>
          <w:p w14:paraId="001D2414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vMerge/>
            <w:tcBorders>
              <w:top w:val="nil"/>
              <w:bottom w:val="nil"/>
            </w:tcBorders>
            <w:textDirection w:val="btLr"/>
          </w:tcPr>
          <w:p w14:paraId="78FDCCF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BACCDF7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664" w:type="dxa"/>
            <w:vMerge/>
            <w:tcBorders>
              <w:top w:val="nil"/>
              <w:bottom w:val="nil"/>
            </w:tcBorders>
            <w:textDirection w:val="btLr"/>
          </w:tcPr>
          <w:p w14:paraId="6F66417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0E9552E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664" w:type="dxa"/>
            <w:vMerge/>
            <w:tcBorders>
              <w:top w:val="nil"/>
              <w:bottom w:val="nil"/>
            </w:tcBorders>
            <w:textDirection w:val="btLr"/>
          </w:tcPr>
          <w:p w14:paraId="5275AA57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0714A346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48,31</w:t>
            </w:r>
          </w:p>
        </w:tc>
        <w:tc>
          <w:tcPr>
            <w:tcW w:w="995" w:type="dxa"/>
          </w:tcPr>
          <w:p w14:paraId="3DC87BD6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48,71</w:t>
            </w:r>
          </w:p>
        </w:tc>
        <w:tc>
          <w:tcPr>
            <w:tcW w:w="664" w:type="dxa"/>
            <w:vMerge/>
            <w:tcBorders>
              <w:top w:val="nil"/>
              <w:bottom w:val="nil"/>
            </w:tcBorders>
            <w:textDirection w:val="btLr"/>
          </w:tcPr>
          <w:p w14:paraId="4F439E8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</w:tcPr>
          <w:p w14:paraId="702670F2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0DC7D912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textDirection w:val="btLr"/>
          </w:tcPr>
          <w:p w14:paraId="46DF4368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bottom w:val="nil"/>
            </w:tcBorders>
          </w:tcPr>
          <w:p w14:paraId="7E29CBA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bottom w:val="nil"/>
            </w:tcBorders>
            <w:textDirection w:val="btLr"/>
          </w:tcPr>
          <w:p w14:paraId="24762AC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0349DD0A" w14:textId="77777777" w:rsidTr="00BC5091">
        <w:trPr>
          <w:trHeight w:val="247"/>
        </w:trPr>
        <w:tc>
          <w:tcPr>
            <w:tcW w:w="1294" w:type="dxa"/>
          </w:tcPr>
          <w:p w14:paraId="76333229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dzr</w:t>
            </w:r>
          </w:p>
        </w:tc>
        <w:tc>
          <w:tcPr>
            <w:tcW w:w="632" w:type="dxa"/>
          </w:tcPr>
          <w:p w14:paraId="2518371F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632" w:type="dxa"/>
          </w:tcPr>
          <w:p w14:paraId="2D076D37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805" w:type="dxa"/>
          </w:tcPr>
          <w:p w14:paraId="10F59F5D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74" w:type="dxa"/>
            <w:tcBorders>
              <w:top w:val="nil"/>
              <w:bottom w:val="nil"/>
            </w:tcBorders>
            <w:textDirection w:val="btLr"/>
          </w:tcPr>
          <w:p w14:paraId="39EF7818" w14:textId="77777777" w:rsidR="00E15DBC" w:rsidRPr="00D62F70" w:rsidRDefault="00E15DBC" w:rsidP="00D62F70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2DF0B3C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31BEC075" w14:textId="77777777" w:rsidR="00E15DBC" w:rsidRPr="00D62F70" w:rsidRDefault="00E15DBC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A232A" w14:textId="77777777" w:rsidR="00E15DBC" w:rsidRPr="00D62F70" w:rsidRDefault="00E15DBC" w:rsidP="00D62F70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A53FA38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22B308D8" w14:textId="77777777" w:rsidR="00E15DBC" w:rsidRPr="00D62F70" w:rsidRDefault="00E15DBC" w:rsidP="00D62F70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4966F96B" w14:textId="77777777" w:rsidR="00E15DBC" w:rsidRPr="00D62F70" w:rsidRDefault="00E15DBC" w:rsidP="00D62F70">
            <w:pPr>
              <w:pStyle w:val="TableParagraph"/>
              <w:ind w:left="163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48,71</w:t>
            </w:r>
          </w:p>
        </w:tc>
        <w:tc>
          <w:tcPr>
            <w:tcW w:w="995" w:type="dxa"/>
          </w:tcPr>
          <w:p w14:paraId="0E7B6B7F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49,10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2FD790A6" w14:textId="77777777" w:rsidR="00E15DBC" w:rsidRPr="00D62F70" w:rsidRDefault="00E15DBC" w:rsidP="00D62F70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7BD4FBE7" w14:textId="77777777" w:rsidR="00E15DBC" w:rsidRPr="00D62F70" w:rsidRDefault="00E15DBC" w:rsidP="00D62F70">
            <w:pPr>
              <w:pStyle w:val="TableParagraph"/>
              <w:ind w:left="3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854" w:type="dxa"/>
          </w:tcPr>
          <w:p w14:paraId="34D0D7B0" w14:textId="77777777" w:rsidR="00E15DBC" w:rsidRPr="00D62F70" w:rsidRDefault="00E15DBC" w:rsidP="00D62F70">
            <w:pPr>
              <w:pStyle w:val="TableParagraph"/>
              <w:ind w:left="9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5" w:type="dxa"/>
            <w:tcBorders>
              <w:top w:val="nil"/>
              <w:bottom w:val="nil"/>
            </w:tcBorders>
            <w:textDirection w:val="btLr"/>
          </w:tcPr>
          <w:p w14:paraId="4AEF3DB3" w14:textId="77777777" w:rsidR="00E15DBC" w:rsidRPr="00D62F70" w:rsidRDefault="00E15DBC" w:rsidP="00D62F70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571ECFCC" w14:textId="77777777" w:rsidR="00E15DBC" w:rsidRPr="00D62F70" w:rsidRDefault="00E15DBC" w:rsidP="00D62F70">
            <w:pPr>
              <w:pStyle w:val="TableParagraph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12" w:type="dxa"/>
            <w:tcBorders>
              <w:top w:val="nil"/>
              <w:bottom w:val="nil"/>
            </w:tcBorders>
            <w:textDirection w:val="btLr"/>
          </w:tcPr>
          <w:p w14:paraId="5416A1C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76897BCC" w14:textId="77777777" w:rsidTr="00BC5091">
        <w:trPr>
          <w:trHeight w:val="234"/>
        </w:trPr>
        <w:tc>
          <w:tcPr>
            <w:tcW w:w="1294" w:type="dxa"/>
          </w:tcPr>
          <w:p w14:paraId="43B17883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632" w:type="dxa"/>
          </w:tcPr>
          <w:p w14:paraId="0A69160F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632" w:type="dxa"/>
          </w:tcPr>
          <w:p w14:paraId="7C7FE71B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805" w:type="dxa"/>
          </w:tcPr>
          <w:p w14:paraId="51D1F6B6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74" w:type="dxa"/>
            <w:tcBorders>
              <w:top w:val="nil"/>
              <w:bottom w:val="nil"/>
            </w:tcBorders>
            <w:textDirection w:val="btLr"/>
          </w:tcPr>
          <w:p w14:paraId="7EF2805A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832ED8A" w14:textId="77777777" w:rsidR="00E15DBC" w:rsidRPr="00D62F70" w:rsidRDefault="00E15DBC" w:rsidP="00D62F70">
            <w:pPr>
              <w:pStyle w:val="TableParagraph"/>
              <w:ind w:left="24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14CF8FE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9CFDF9D" w14:textId="77777777" w:rsidR="00E15DBC" w:rsidRPr="00D62F70" w:rsidRDefault="00E15DBC" w:rsidP="00D62F70">
            <w:pPr>
              <w:pStyle w:val="TableParagraph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36C2764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5D417A4E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44,64</w:t>
            </w:r>
          </w:p>
        </w:tc>
        <w:tc>
          <w:tcPr>
            <w:tcW w:w="995" w:type="dxa"/>
          </w:tcPr>
          <w:p w14:paraId="33FDF8B9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313BAABF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59123D8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2BD00DBC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5" w:type="dxa"/>
            <w:tcBorders>
              <w:top w:val="nil"/>
              <w:bottom w:val="nil"/>
            </w:tcBorders>
            <w:textDirection w:val="btLr"/>
          </w:tcPr>
          <w:p w14:paraId="67ABB205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40D96A05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12" w:type="dxa"/>
            <w:tcBorders>
              <w:top w:val="nil"/>
              <w:bottom w:val="nil"/>
            </w:tcBorders>
            <w:textDirection w:val="btLr"/>
          </w:tcPr>
          <w:p w14:paraId="6FC5137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61F88B21" w14:textId="77777777" w:rsidTr="00BC5091">
        <w:trPr>
          <w:trHeight w:val="234"/>
        </w:trPr>
        <w:tc>
          <w:tcPr>
            <w:tcW w:w="1294" w:type="dxa"/>
          </w:tcPr>
          <w:p w14:paraId="135F35C7" w14:textId="77777777" w:rsidR="00E15DBC" w:rsidRPr="00D62F70" w:rsidRDefault="00E15DBC" w:rsidP="00D62F70">
            <w:pPr>
              <w:pStyle w:val="TableParagraph"/>
              <w:ind w:left="117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</w:p>
        </w:tc>
        <w:tc>
          <w:tcPr>
            <w:tcW w:w="632" w:type="dxa"/>
          </w:tcPr>
          <w:p w14:paraId="469EBFBA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632" w:type="dxa"/>
          </w:tcPr>
          <w:p w14:paraId="532E1165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3820</w:t>
            </w:r>
          </w:p>
        </w:tc>
        <w:tc>
          <w:tcPr>
            <w:tcW w:w="805" w:type="dxa"/>
          </w:tcPr>
          <w:p w14:paraId="295E2CD4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74" w:type="dxa"/>
            <w:tcBorders>
              <w:top w:val="nil"/>
              <w:bottom w:val="nil"/>
            </w:tcBorders>
            <w:textDirection w:val="btLr"/>
          </w:tcPr>
          <w:p w14:paraId="1CEA9264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DFEC3D7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61AC142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8EF2F8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040BC7C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52FC9D52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5" w:type="dxa"/>
          </w:tcPr>
          <w:p w14:paraId="402C462E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  <w:tc>
          <w:tcPr>
            <w:tcW w:w="664" w:type="dxa"/>
            <w:tcBorders>
              <w:top w:val="nil"/>
              <w:bottom w:val="nil"/>
            </w:tcBorders>
            <w:textDirection w:val="btLr"/>
          </w:tcPr>
          <w:p w14:paraId="7D8D220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2A608100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5341B809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5" w:type="dxa"/>
            <w:tcBorders>
              <w:top w:val="nil"/>
              <w:bottom w:val="nil"/>
            </w:tcBorders>
            <w:textDirection w:val="btLr"/>
          </w:tcPr>
          <w:p w14:paraId="1B3E25B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3A3974EF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12" w:type="dxa"/>
            <w:tcBorders>
              <w:top w:val="nil"/>
              <w:bottom w:val="nil"/>
            </w:tcBorders>
            <w:textDirection w:val="btLr"/>
          </w:tcPr>
          <w:p w14:paraId="4947C90B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BC" w:rsidRPr="00D62F70" w14:paraId="13839D45" w14:textId="77777777" w:rsidTr="00BC5091">
        <w:trPr>
          <w:trHeight w:val="234"/>
        </w:trPr>
        <w:tc>
          <w:tcPr>
            <w:tcW w:w="1294" w:type="dxa"/>
          </w:tcPr>
          <w:p w14:paraId="16FE4C8E" w14:textId="77777777" w:rsidR="00E15DBC" w:rsidRPr="00D62F70" w:rsidRDefault="00E15DBC" w:rsidP="00D62F70">
            <w:pPr>
              <w:pStyle w:val="TableParagraph"/>
              <w:ind w:left="11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2" w:type="dxa"/>
          </w:tcPr>
          <w:p w14:paraId="34CB95B7" w14:textId="77777777" w:rsidR="00E15DBC" w:rsidRPr="00D62F70" w:rsidRDefault="00E15DBC" w:rsidP="00D62F70">
            <w:pPr>
              <w:pStyle w:val="TableParagraph"/>
              <w:ind w:left="100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3820</w:t>
            </w:r>
          </w:p>
        </w:tc>
        <w:tc>
          <w:tcPr>
            <w:tcW w:w="632" w:type="dxa"/>
          </w:tcPr>
          <w:p w14:paraId="013B54D1" w14:textId="77777777" w:rsidR="00E15DBC" w:rsidRPr="00D62F70" w:rsidRDefault="00E15DBC" w:rsidP="00D62F70">
            <w:pPr>
              <w:pStyle w:val="TableParagraph"/>
              <w:ind w:left="10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805" w:type="dxa"/>
          </w:tcPr>
          <w:p w14:paraId="5C318667" w14:textId="77777777" w:rsidR="00E15DBC" w:rsidRPr="00D62F70" w:rsidRDefault="00E15DBC" w:rsidP="00D62F70">
            <w:pPr>
              <w:pStyle w:val="TableParagraph"/>
              <w:ind w:left="69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74" w:type="dxa"/>
            <w:tcBorders>
              <w:top w:val="nil"/>
            </w:tcBorders>
            <w:textDirection w:val="btLr"/>
          </w:tcPr>
          <w:p w14:paraId="72FE0B43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702F996" w14:textId="77777777" w:rsidR="00E15DBC" w:rsidRPr="00D62F70" w:rsidRDefault="00E15DBC" w:rsidP="00D62F70">
            <w:pPr>
              <w:pStyle w:val="TableParagraph"/>
              <w:ind w:left="248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664" w:type="dxa"/>
            <w:tcBorders>
              <w:top w:val="nil"/>
            </w:tcBorders>
            <w:textDirection w:val="btLr"/>
          </w:tcPr>
          <w:p w14:paraId="682DA6DD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A674F0B" w14:textId="77777777" w:rsidR="00E15DBC" w:rsidRPr="00D62F70" w:rsidRDefault="00E15DBC" w:rsidP="00D62F70">
            <w:pPr>
              <w:pStyle w:val="TableParagraph"/>
              <w:ind w:left="49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664" w:type="dxa"/>
            <w:tcBorders>
              <w:top w:val="nil"/>
            </w:tcBorders>
            <w:textDirection w:val="btLr"/>
          </w:tcPr>
          <w:p w14:paraId="28501BE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244B74FD" w14:textId="77777777" w:rsidR="00E15DBC" w:rsidRPr="00D62F70" w:rsidRDefault="00E15DBC" w:rsidP="00D62F70">
            <w:pPr>
              <w:pStyle w:val="TableParagraph"/>
              <w:ind w:left="16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  <w:tc>
          <w:tcPr>
            <w:tcW w:w="995" w:type="dxa"/>
          </w:tcPr>
          <w:p w14:paraId="7DD3E25A" w14:textId="77777777" w:rsidR="00E15DBC" w:rsidRPr="00D62F70" w:rsidRDefault="00E15DBC" w:rsidP="00D62F70">
            <w:pPr>
              <w:pStyle w:val="TableParagraph"/>
              <w:ind w:left="161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46,08</w:t>
            </w:r>
          </w:p>
        </w:tc>
        <w:tc>
          <w:tcPr>
            <w:tcW w:w="664" w:type="dxa"/>
            <w:tcBorders>
              <w:top w:val="nil"/>
            </w:tcBorders>
            <w:textDirection w:val="btLr"/>
          </w:tcPr>
          <w:p w14:paraId="449F8BBC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37C07AA6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6E2DF37D" w14:textId="77777777" w:rsidR="00E15DBC" w:rsidRPr="00D62F70" w:rsidRDefault="00E15DBC" w:rsidP="00D62F70">
            <w:pPr>
              <w:pStyle w:val="TableParagraph"/>
              <w:ind w:left="97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5" w:type="dxa"/>
            <w:tcBorders>
              <w:top w:val="nil"/>
            </w:tcBorders>
            <w:textDirection w:val="btLr"/>
          </w:tcPr>
          <w:p w14:paraId="73E303A9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14:paraId="671050F8" w14:textId="77777777" w:rsidR="00E15DBC" w:rsidRPr="00D62F70" w:rsidRDefault="00E15DBC" w:rsidP="00D62F70">
            <w:pPr>
              <w:pStyle w:val="TableParagraph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12" w:type="dxa"/>
            <w:tcBorders>
              <w:top w:val="nil"/>
            </w:tcBorders>
            <w:textDirection w:val="btLr"/>
          </w:tcPr>
          <w:p w14:paraId="77FF2D8E" w14:textId="77777777" w:rsidR="00E15DBC" w:rsidRPr="00D62F70" w:rsidRDefault="00E15DBC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351D22" w14:textId="77777777" w:rsidR="002976A5" w:rsidRPr="00D62F70" w:rsidRDefault="002976A5" w:rsidP="00D62F70">
      <w:pPr>
        <w:tabs>
          <w:tab w:val="left" w:pos="6564"/>
        </w:tabs>
        <w:jc w:val="both"/>
        <w:sectPr w:rsidR="002976A5" w:rsidRPr="00D62F70" w:rsidSect="00E15DBC">
          <w:pgSz w:w="16840" w:h="11907" w:orient="landscape"/>
          <w:pgMar w:top="1134" w:right="567" w:bottom="567" w:left="426" w:header="0" w:footer="0" w:gutter="0"/>
          <w:cols w:space="720"/>
          <w:docGrid w:linePitch="272"/>
        </w:sectPr>
      </w:pPr>
    </w:p>
    <w:p w14:paraId="7FAB7C9C" w14:textId="77777777" w:rsidR="00BC5091" w:rsidRPr="00D62F70" w:rsidRDefault="00BC5091" w:rsidP="00D62F70">
      <w:pPr>
        <w:ind w:left="2975" w:right="2960"/>
        <w:jc w:val="center"/>
        <w:rPr>
          <w:b/>
        </w:rPr>
      </w:pPr>
      <w:r w:rsidRPr="00D62F70">
        <w:rPr>
          <w:b/>
          <w:w w:val="105"/>
        </w:rPr>
        <w:lastRenderedPageBreak/>
        <w:t>Нефтеносность</w:t>
      </w: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989"/>
        <w:gridCol w:w="708"/>
        <w:gridCol w:w="737"/>
        <w:gridCol w:w="694"/>
        <w:gridCol w:w="723"/>
        <w:gridCol w:w="680"/>
        <w:gridCol w:w="798"/>
        <w:gridCol w:w="827"/>
        <w:gridCol w:w="813"/>
        <w:gridCol w:w="902"/>
        <w:gridCol w:w="856"/>
        <w:gridCol w:w="767"/>
        <w:gridCol w:w="664"/>
        <w:gridCol w:w="842"/>
        <w:gridCol w:w="1005"/>
        <w:gridCol w:w="1063"/>
      </w:tblGrid>
      <w:tr w:rsidR="00BC5091" w:rsidRPr="00D62F70" w14:paraId="3E436734" w14:textId="77777777" w:rsidTr="00D62F70">
        <w:trPr>
          <w:trHeight w:val="20"/>
        </w:trPr>
        <w:tc>
          <w:tcPr>
            <w:tcW w:w="1445" w:type="dxa"/>
            <w:tcBorders>
              <w:bottom w:val="nil"/>
            </w:tcBorders>
          </w:tcPr>
          <w:p w14:paraId="3B344F58" w14:textId="77777777" w:rsidR="00BC5091" w:rsidRPr="00D62F70" w:rsidRDefault="00BC5091" w:rsidP="00D62F70">
            <w:pPr>
              <w:pStyle w:val="TableParagraph"/>
              <w:ind w:left="325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115"/>
                <w:sz w:val="20"/>
                <w:szCs w:val="20"/>
              </w:rPr>
              <w:t>№№</w:t>
            </w:r>
          </w:p>
        </w:tc>
        <w:tc>
          <w:tcPr>
            <w:tcW w:w="989" w:type="dxa"/>
            <w:tcBorders>
              <w:bottom w:val="nil"/>
            </w:tcBorders>
          </w:tcPr>
          <w:p w14:paraId="60D4BF5B" w14:textId="77777777" w:rsidR="00BC5091" w:rsidRPr="00D62F70" w:rsidRDefault="00BC5091" w:rsidP="00D62F70">
            <w:pPr>
              <w:pStyle w:val="TableParagraph"/>
              <w:ind w:left="206" w:right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445" w:type="dxa"/>
            <w:gridSpan w:val="2"/>
            <w:tcBorders>
              <w:bottom w:val="nil"/>
            </w:tcBorders>
          </w:tcPr>
          <w:p w14:paraId="5CBDDE79" w14:textId="77777777" w:rsidR="00BC5091" w:rsidRPr="00D62F70" w:rsidRDefault="00BC5091" w:rsidP="00D62F70">
            <w:pPr>
              <w:pStyle w:val="TableParagraph"/>
              <w:ind w:left="3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Интервал</w:t>
            </w:r>
            <w:proofErr w:type="spellEnd"/>
          </w:p>
        </w:tc>
        <w:tc>
          <w:tcPr>
            <w:tcW w:w="694" w:type="dxa"/>
            <w:tcBorders>
              <w:bottom w:val="nil"/>
            </w:tcBorders>
          </w:tcPr>
          <w:p w14:paraId="7B0CAEAE" w14:textId="77777777" w:rsidR="00BC5091" w:rsidRPr="00D62F70" w:rsidRDefault="00BC5091" w:rsidP="00D62F70">
            <w:pPr>
              <w:pStyle w:val="TableParagraph"/>
              <w:ind w:left="44" w:righ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5599" w:type="dxa"/>
            <w:gridSpan w:val="7"/>
          </w:tcPr>
          <w:p w14:paraId="30964A8A" w14:textId="77777777" w:rsidR="00BC5091" w:rsidRPr="00D62F70" w:rsidRDefault="00BC5091" w:rsidP="00D62F70">
            <w:pPr>
              <w:pStyle w:val="TableParagraph"/>
              <w:ind w:left="13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Физико-химические</w:t>
            </w:r>
            <w:proofErr w:type="spellEnd"/>
            <w:r w:rsidRPr="00D62F7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r w:rsidRPr="00D62F7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нефти</w:t>
            </w:r>
            <w:proofErr w:type="spellEnd"/>
          </w:p>
        </w:tc>
        <w:tc>
          <w:tcPr>
            <w:tcW w:w="4341" w:type="dxa"/>
            <w:gridSpan w:val="5"/>
          </w:tcPr>
          <w:p w14:paraId="10B65765" w14:textId="77777777" w:rsidR="00BC5091" w:rsidRPr="00D62F70" w:rsidRDefault="00BC5091" w:rsidP="00D62F70">
            <w:pPr>
              <w:pStyle w:val="TableParagraph"/>
              <w:ind w:left="9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Параметры</w:t>
            </w:r>
            <w:proofErr w:type="spellEnd"/>
            <w:r w:rsidRPr="00D62F70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растворенного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газа</w:t>
            </w:r>
            <w:proofErr w:type="spellEnd"/>
          </w:p>
        </w:tc>
      </w:tr>
      <w:tr w:rsidR="00BC5091" w:rsidRPr="00D62F70" w14:paraId="234C43A3" w14:textId="77777777" w:rsidTr="00D62F70">
        <w:trPr>
          <w:trHeight w:val="20"/>
        </w:trPr>
        <w:tc>
          <w:tcPr>
            <w:tcW w:w="1445" w:type="dxa"/>
            <w:vMerge w:val="restart"/>
            <w:tcBorders>
              <w:top w:val="nil"/>
            </w:tcBorders>
          </w:tcPr>
          <w:p w14:paraId="3ADB017E" w14:textId="77777777" w:rsidR="00BC5091" w:rsidRPr="00D62F70" w:rsidRDefault="00BC5091" w:rsidP="00D62F70">
            <w:pPr>
              <w:pStyle w:val="TableParagraph"/>
              <w:ind w:left="328" w:right="2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скважин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площадей</w:t>
            </w:r>
            <w:proofErr w:type="spellEnd"/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аналогов</w:t>
            </w:r>
            <w:proofErr w:type="spellEnd"/>
          </w:p>
        </w:tc>
        <w:tc>
          <w:tcPr>
            <w:tcW w:w="989" w:type="dxa"/>
            <w:vMerge w:val="restart"/>
            <w:tcBorders>
              <w:top w:val="nil"/>
            </w:tcBorders>
          </w:tcPr>
          <w:p w14:paraId="7ED5232D" w14:textId="77777777" w:rsidR="00BC5091" w:rsidRPr="00D62F70" w:rsidRDefault="00BC5091" w:rsidP="00D62F70">
            <w:pPr>
              <w:pStyle w:val="TableParagraph"/>
              <w:ind w:left="169" w:right="135" w:firstLine="43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страти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графи-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подраз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деления</w:t>
            </w:r>
          </w:p>
        </w:tc>
        <w:tc>
          <w:tcPr>
            <w:tcW w:w="1445" w:type="dxa"/>
            <w:gridSpan w:val="2"/>
            <w:tcBorders>
              <w:top w:val="nil"/>
            </w:tcBorders>
          </w:tcPr>
          <w:p w14:paraId="51B35E79" w14:textId="77777777" w:rsidR="00BC5091" w:rsidRPr="00D62F70" w:rsidRDefault="00BC5091" w:rsidP="00D62F70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м</w:t>
            </w:r>
          </w:p>
        </w:tc>
        <w:tc>
          <w:tcPr>
            <w:tcW w:w="694" w:type="dxa"/>
            <w:vMerge w:val="restart"/>
            <w:tcBorders>
              <w:top w:val="nil"/>
            </w:tcBorders>
          </w:tcPr>
          <w:p w14:paraId="693C1BCD" w14:textId="77777777" w:rsidR="00BC5091" w:rsidRPr="00D62F70" w:rsidRDefault="00BC5091" w:rsidP="00D62F70">
            <w:pPr>
              <w:pStyle w:val="TableParagraph"/>
              <w:ind w:left="174" w:right="22" w:hanging="1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коллек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тора</w:t>
            </w:r>
            <w:proofErr w:type="spellEnd"/>
          </w:p>
        </w:tc>
        <w:tc>
          <w:tcPr>
            <w:tcW w:w="1403" w:type="dxa"/>
            <w:gridSpan w:val="2"/>
            <w:vMerge w:val="restart"/>
          </w:tcPr>
          <w:p w14:paraId="42036B21" w14:textId="65B1407B" w:rsidR="00BC5091" w:rsidRPr="00D62F70" w:rsidRDefault="00BC5091" w:rsidP="00D62F70">
            <w:pPr>
              <w:pStyle w:val="TableParagraph"/>
              <w:ind w:left="265" w:right="2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плотнос</w:t>
            </w:r>
            <w:proofErr w:type="spellEnd"/>
            <w:r w:rsidR="00D62F70"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ь,</w:t>
            </w:r>
          </w:p>
          <w:p w14:paraId="18319ACC" w14:textId="77777777" w:rsidR="00BC5091" w:rsidRPr="00D62F70" w:rsidRDefault="00BC5091" w:rsidP="00D62F70">
            <w:pPr>
              <w:pStyle w:val="TableParagraph"/>
              <w:ind w:left="264" w:right="2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кг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8" w:type="dxa"/>
            <w:vMerge w:val="restart"/>
          </w:tcPr>
          <w:p w14:paraId="420C345D" w14:textId="77777777" w:rsidR="00BC5091" w:rsidRPr="00D62F70" w:rsidRDefault="00BC5091" w:rsidP="00D62F70">
            <w:pPr>
              <w:pStyle w:val="TableParagraph"/>
              <w:ind w:left="86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подвиж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</w:p>
          <w:p w14:paraId="6941ACB9" w14:textId="77777777" w:rsidR="00BC5091" w:rsidRPr="00D62F70" w:rsidRDefault="00BC5091" w:rsidP="00D62F70">
            <w:pPr>
              <w:pStyle w:val="TableParagraph"/>
              <w:ind w:left="196" w:right="119" w:hanging="34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ность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,</w:t>
            </w:r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мкм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  <w:lang w:val="ru-RU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/</w:t>
            </w:r>
          </w:p>
          <w:p w14:paraId="178C265A" w14:textId="77777777" w:rsidR="00BC5091" w:rsidRPr="00D62F70" w:rsidRDefault="00BC5091" w:rsidP="00D62F70">
            <w:pPr>
              <w:pStyle w:val="TableParagraph"/>
              <w:ind w:left="174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мПа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  <w:lang w:val="ru-RU"/>
              </w:rPr>
              <w:t>*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</w:t>
            </w:r>
          </w:p>
        </w:tc>
        <w:tc>
          <w:tcPr>
            <w:tcW w:w="1640" w:type="dxa"/>
            <w:gridSpan w:val="2"/>
          </w:tcPr>
          <w:p w14:paraId="76A808CF" w14:textId="77777777" w:rsidR="00BC5091" w:rsidRPr="00D62F70" w:rsidRDefault="00BC5091" w:rsidP="00D62F70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содержание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%</w:t>
            </w:r>
          </w:p>
        </w:tc>
        <w:tc>
          <w:tcPr>
            <w:tcW w:w="902" w:type="dxa"/>
            <w:vMerge w:val="restart"/>
          </w:tcPr>
          <w:p w14:paraId="2766DD4B" w14:textId="77777777" w:rsidR="00BC5091" w:rsidRPr="00D62F70" w:rsidRDefault="00BC5091" w:rsidP="00D62F70">
            <w:pPr>
              <w:pStyle w:val="TableParagraph"/>
              <w:ind w:left="64" w:right="4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Свободн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  <w:p w14:paraId="304455E5" w14:textId="77777777" w:rsidR="00BC5091" w:rsidRPr="00D62F70" w:rsidRDefault="00BC5091" w:rsidP="00D62F70">
            <w:pPr>
              <w:pStyle w:val="TableParagraph"/>
              <w:ind w:left="63" w:right="4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дебит,</w:t>
            </w:r>
            <w:r w:rsidRPr="00D62F70">
              <w:rPr>
                <w:rFonts w:ascii="Times New Roman" w:hAnsi="Times New Roman" w:cs="Times New Roman"/>
                <w:spacing w:val="-43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/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сут</w:t>
            </w:r>
            <w:proofErr w:type="spellEnd"/>
          </w:p>
          <w:p w14:paraId="48A00F41" w14:textId="77777777" w:rsidR="00BC5091" w:rsidRPr="00D62F70" w:rsidRDefault="00BC5091" w:rsidP="00D62F70">
            <w:pPr>
              <w:pStyle w:val="TableParagraph"/>
              <w:ind w:left="88" w:right="68" w:hanging="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(диаметр</w:t>
            </w:r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штуцера)</w:t>
            </w:r>
          </w:p>
        </w:tc>
        <w:tc>
          <w:tcPr>
            <w:tcW w:w="856" w:type="dxa"/>
            <w:vMerge w:val="restart"/>
          </w:tcPr>
          <w:p w14:paraId="3F75FB04" w14:textId="77777777" w:rsidR="00BC5091" w:rsidRPr="00D62F70" w:rsidRDefault="00BC5091" w:rsidP="00D62F70">
            <w:pPr>
              <w:pStyle w:val="TableParagraph"/>
              <w:ind w:left="82" w:right="65" w:hanging="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коэф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фициент</w:t>
            </w:r>
            <w:proofErr w:type="spellEnd"/>
            <w:r w:rsidRPr="00D62F70">
              <w:rPr>
                <w:rFonts w:ascii="Times New Roman" w:hAnsi="Times New Roman" w:cs="Times New Roman"/>
                <w:spacing w:val="-43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сжима-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емости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1/</w:t>
            </w:r>
            <w:proofErr w:type="spellStart"/>
            <w:proofErr w:type="gram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М,Па</w:t>
            </w:r>
            <w:proofErr w:type="spellEnd"/>
            <w:proofErr w:type="gramEnd"/>
          </w:p>
          <w:p w14:paraId="2C2BB075" w14:textId="77777777" w:rsidR="00BC5091" w:rsidRPr="00D62F70" w:rsidRDefault="00BC5091" w:rsidP="00D62F70">
            <w:pPr>
              <w:pStyle w:val="TableParagraph"/>
              <w:ind w:left="214" w:righ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х10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67" w:type="dxa"/>
            <w:vMerge w:val="restart"/>
          </w:tcPr>
          <w:p w14:paraId="231D307A" w14:textId="77777777" w:rsidR="00BC5091" w:rsidRPr="00D62F70" w:rsidRDefault="00BC5091" w:rsidP="00D62F70">
            <w:pPr>
              <w:pStyle w:val="TableParagraph"/>
              <w:ind w:left="6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газовый</w:t>
            </w:r>
            <w:proofErr w:type="spellEnd"/>
          </w:p>
          <w:p w14:paraId="31D98619" w14:textId="77777777" w:rsidR="00BC5091" w:rsidRPr="00D62F70" w:rsidRDefault="00BC5091" w:rsidP="00D62F70">
            <w:pPr>
              <w:pStyle w:val="TableParagraph"/>
              <w:ind w:left="178" w:hanging="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фактор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6" w:type="dxa"/>
            <w:gridSpan w:val="2"/>
            <w:vMerge w:val="restart"/>
          </w:tcPr>
          <w:p w14:paraId="00FA3564" w14:textId="77777777" w:rsidR="00BC5091" w:rsidRPr="00D62F70" w:rsidRDefault="00BC5091" w:rsidP="00D62F70">
            <w:pPr>
              <w:pStyle w:val="TableParagraph"/>
              <w:ind w:left="248" w:right="2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содержание</w:t>
            </w:r>
            <w:proofErr w:type="spellEnd"/>
          </w:p>
          <w:p w14:paraId="19DEFBAC" w14:textId="77777777" w:rsidR="00BC5091" w:rsidRPr="00D62F70" w:rsidRDefault="00BC5091" w:rsidP="00D62F70">
            <w:pPr>
              <w:pStyle w:val="TableParagraph"/>
              <w:ind w:righ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%</w:t>
            </w:r>
          </w:p>
        </w:tc>
        <w:tc>
          <w:tcPr>
            <w:tcW w:w="1005" w:type="dxa"/>
            <w:vMerge w:val="restart"/>
          </w:tcPr>
          <w:p w14:paraId="1A69ADC2" w14:textId="77777777" w:rsidR="00BC5091" w:rsidRPr="00D62F70" w:rsidRDefault="00BC5091" w:rsidP="00D62F70">
            <w:pPr>
              <w:pStyle w:val="TableParagraph"/>
              <w:ind w:left="192" w:right="187" w:hanging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плот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ность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воздуху</w:t>
            </w:r>
            <w:proofErr w:type="spellEnd"/>
          </w:p>
        </w:tc>
        <w:tc>
          <w:tcPr>
            <w:tcW w:w="1063" w:type="dxa"/>
            <w:vMerge w:val="restart"/>
          </w:tcPr>
          <w:p w14:paraId="633BBA43" w14:textId="77777777" w:rsidR="00BC5091" w:rsidRPr="00D62F70" w:rsidRDefault="00BC5091" w:rsidP="00D62F70">
            <w:pPr>
              <w:pStyle w:val="TableParagraph"/>
              <w:ind w:left="104" w:right="105" w:hanging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давление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насыще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ния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в</w:t>
            </w:r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пластовых</w:t>
            </w:r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условиях,</w:t>
            </w:r>
          </w:p>
          <w:p w14:paraId="0565892D" w14:textId="77777777" w:rsidR="00BC5091" w:rsidRPr="00D62F70" w:rsidRDefault="00BC5091" w:rsidP="00D62F70">
            <w:pPr>
              <w:pStyle w:val="TableParagraph"/>
              <w:ind w:left="323" w:right="3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МПа</w:t>
            </w:r>
            <w:proofErr w:type="spellEnd"/>
          </w:p>
        </w:tc>
      </w:tr>
      <w:tr w:rsidR="00BC5091" w:rsidRPr="00D62F70" w14:paraId="47F08E71" w14:textId="77777777" w:rsidTr="00D62F70">
        <w:trPr>
          <w:trHeight w:val="230"/>
        </w:trPr>
        <w:tc>
          <w:tcPr>
            <w:tcW w:w="1445" w:type="dxa"/>
            <w:vMerge/>
            <w:tcBorders>
              <w:top w:val="nil"/>
            </w:tcBorders>
          </w:tcPr>
          <w:p w14:paraId="3FCB983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09B1AD9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961B865" w14:textId="77777777" w:rsidR="00BC5091" w:rsidRPr="00D62F70" w:rsidRDefault="00BC5091" w:rsidP="00D62F70">
            <w:pPr>
              <w:pStyle w:val="TableParagraph"/>
              <w:ind w:left="126" w:right="76" w:firstLine="14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)</w:t>
            </w:r>
          </w:p>
        </w:tc>
        <w:tc>
          <w:tcPr>
            <w:tcW w:w="737" w:type="dxa"/>
            <w:vMerge w:val="restart"/>
          </w:tcPr>
          <w:p w14:paraId="14EBD210" w14:textId="77777777" w:rsidR="00BC5091" w:rsidRPr="00D62F70" w:rsidRDefault="00BC5091" w:rsidP="00D62F70">
            <w:pPr>
              <w:pStyle w:val="TableParagraph"/>
              <w:ind w:left="186" w:right="146" w:firstLine="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14:paraId="35E666D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14:paraId="6302F979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042994D7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 w:val="restart"/>
          </w:tcPr>
          <w:p w14:paraId="4A3FB593" w14:textId="77777777" w:rsidR="00BC5091" w:rsidRPr="00D62F70" w:rsidRDefault="00BC5091" w:rsidP="00D62F70">
            <w:pPr>
              <w:pStyle w:val="TableParagraph"/>
              <w:ind w:left="183" w:right="155" w:hang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пара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фина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14:paraId="0925AE75" w14:textId="77777777" w:rsidR="00BC5091" w:rsidRPr="00D62F70" w:rsidRDefault="00BC5091" w:rsidP="00D62F70">
            <w:pPr>
              <w:pStyle w:val="TableParagraph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%</w:t>
            </w:r>
          </w:p>
        </w:tc>
        <w:tc>
          <w:tcPr>
            <w:tcW w:w="813" w:type="dxa"/>
            <w:vMerge w:val="restart"/>
          </w:tcPr>
          <w:p w14:paraId="05A2811E" w14:textId="77777777" w:rsidR="00BC5091" w:rsidRPr="00D62F70" w:rsidRDefault="00BC5091" w:rsidP="00D62F70">
            <w:pPr>
              <w:pStyle w:val="TableParagraph"/>
              <w:ind w:left="18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серы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14:paraId="464021BB" w14:textId="77777777" w:rsidR="00BC5091" w:rsidRPr="00D62F70" w:rsidRDefault="00BC5091" w:rsidP="00D62F70">
            <w:pPr>
              <w:pStyle w:val="TableParagraph"/>
              <w:ind w:left="234" w:right="183" w:hanging="1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% </w:t>
            </w:r>
            <w:proofErr w:type="spellStart"/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весу</w:t>
            </w:r>
            <w:proofErr w:type="spellEnd"/>
          </w:p>
        </w:tc>
        <w:tc>
          <w:tcPr>
            <w:tcW w:w="902" w:type="dxa"/>
            <w:vMerge/>
            <w:tcBorders>
              <w:top w:val="nil"/>
            </w:tcBorders>
          </w:tcPr>
          <w:p w14:paraId="255AE7DD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2B7DD67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15994A2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</w:tcBorders>
          </w:tcPr>
          <w:p w14:paraId="34BE997A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14:paraId="0F12B8F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14:paraId="5C4E6E7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91" w:rsidRPr="00D62F70" w14:paraId="4BD5519B" w14:textId="77777777" w:rsidTr="00D62F70">
        <w:trPr>
          <w:trHeight w:val="20"/>
        </w:trPr>
        <w:tc>
          <w:tcPr>
            <w:tcW w:w="1445" w:type="dxa"/>
            <w:vMerge/>
            <w:tcBorders>
              <w:top w:val="nil"/>
            </w:tcBorders>
          </w:tcPr>
          <w:p w14:paraId="72955C44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701870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0A5E7CB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37BA1ED4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A3D7AD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239D6890" w14:textId="77777777" w:rsidR="00BC5091" w:rsidRPr="00D62F70" w:rsidRDefault="00BC5091" w:rsidP="00D62F70">
            <w:pPr>
              <w:pStyle w:val="TableParagraph"/>
              <w:ind w:left="87" w:right="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плас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товых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усло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-</w:t>
            </w:r>
          </w:p>
          <w:p w14:paraId="68C11E79" w14:textId="77777777" w:rsidR="00BC5091" w:rsidRPr="00D62F70" w:rsidRDefault="00BC5091" w:rsidP="00D62F70">
            <w:pPr>
              <w:pStyle w:val="TableParagraph"/>
              <w:ind w:left="86" w:right="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виях</w:t>
            </w:r>
            <w:proofErr w:type="spellEnd"/>
          </w:p>
        </w:tc>
        <w:tc>
          <w:tcPr>
            <w:tcW w:w="680" w:type="dxa"/>
          </w:tcPr>
          <w:p w14:paraId="53BAF0B5" w14:textId="77777777" w:rsidR="00BC5091" w:rsidRPr="00D62F70" w:rsidRDefault="00BC5091" w:rsidP="00D62F70">
            <w:pPr>
              <w:pStyle w:val="TableParagraph"/>
              <w:ind w:left="106" w:right="76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после</w:t>
            </w:r>
            <w:proofErr w:type="spellEnd"/>
            <w:r w:rsidRPr="00D62F70">
              <w:rPr>
                <w:rFonts w:ascii="Times New Roman" w:hAnsi="Times New Roman" w:cs="Times New Roman"/>
                <w:spacing w:val="-43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разга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зиро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-</w:t>
            </w:r>
          </w:p>
          <w:p w14:paraId="45B1270C" w14:textId="77777777" w:rsidR="00BC5091" w:rsidRPr="00D62F70" w:rsidRDefault="00BC5091" w:rsidP="00D62F70">
            <w:pPr>
              <w:pStyle w:val="TableParagraph"/>
              <w:ind w:left="11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798" w:type="dxa"/>
            <w:vMerge/>
            <w:tcBorders>
              <w:top w:val="nil"/>
            </w:tcBorders>
          </w:tcPr>
          <w:p w14:paraId="3833C24A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14:paraId="34B15CF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134724AE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2B56D13F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CA633E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4F2212D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6939877D" w14:textId="77777777" w:rsidR="00BC5091" w:rsidRPr="00D62F70" w:rsidRDefault="00BC5091" w:rsidP="00D62F70">
            <w:pPr>
              <w:pStyle w:val="TableParagraph"/>
              <w:ind w:left="17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Н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S</w:t>
            </w:r>
          </w:p>
        </w:tc>
        <w:tc>
          <w:tcPr>
            <w:tcW w:w="842" w:type="dxa"/>
          </w:tcPr>
          <w:p w14:paraId="5F0FA7E4" w14:textId="77777777" w:rsidR="00BC5091" w:rsidRPr="00D62F70" w:rsidRDefault="00BC5091" w:rsidP="00D62F70">
            <w:pPr>
              <w:pStyle w:val="TableParagraph"/>
              <w:ind w:left="227"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CO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76A8BBBA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14:paraId="4236CFF9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91" w:rsidRPr="00D62F70" w14:paraId="0E207C54" w14:textId="77777777" w:rsidTr="00D62F70">
        <w:trPr>
          <w:trHeight w:val="20"/>
        </w:trPr>
        <w:tc>
          <w:tcPr>
            <w:tcW w:w="1445" w:type="dxa"/>
            <w:shd w:val="clear" w:color="auto" w:fill="BFBFBF"/>
          </w:tcPr>
          <w:p w14:paraId="51A89275" w14:textId="77777777" w:rsidR="00BC5091" w:rsidRPr="00D62F70" w:rsidRDefault="00BC5091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1</w:t>
            </w:r>
          </w:p>
        </w:tc>
        <w:tc>
          <w:tcPr>
            <w:tcW w:w="989" w:type="dxa"/>
            <w:shd w:val="clear" w:color="auto" w:fill="BFBFBF"/>
          </w:tcPr>
          <w:p w14:paraId="4B07629A" w14:textId="77777777" w:rsidR="00BC5091" w:rsidRPr="00D62F70" w:rsidRDefault="00BC5091" w:rsidP="00D62F70">
            <w:pPr>
              <w:pStyle w:val="TableParagraph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BFBFBF"/>
          </w:tcPr>
          <w:p w14:paraId="755E8E73" w14:textId="77777777" w:rsidR="00BC5091" w:rsidRPr="00D62F70" w:rsidRDefault="00BC5091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3</w:t>
            </w:r>
          </w:p>
        </w:tc>
        <w:tc>
          <w:tcPr>
            <w:tcW w:w="737" w:type="dxa"/>
            <w:shd w:val="clear" w:color="auto" w:fill="BFBFBF"/>
          </w:tcPr>
          <w:p w14:paraId="478BD02E" w14:textId="77777777" w:rsidR="00BC5091" w:rsidRPr="00D62F70" w:rsidRDefault="00BC5091" w:rsidP="00D62F70">
            <w:pPr>
              <w:pStyle w:val="TableParagraph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4</w:t>
            </w:r>
          </w:p>
        </w:tc>
        <w:tc>
          <w:tcPr>
            <w:tcW w:w="694" w:type="dxa"/>
            <w:shd w:val="clear" w:color="auto" w:fill="BFBFBF"/>
          </w:tcPr>
          <w:p w14:paraId="59BE5F08" w14:textId="77777777" w:rsidR="00BC5091" w:rsidRPr="00D62F70" w:rsidRDefault="00BC5091" w:rsidP="00D62F70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723" w:type="dxa"/>
            <w:shd w:val="clear" w:color="auto" w:fill="BFBFBF"/>
          </w:tcPr>
          <w:p w14:paraId="7750AC71" w14:textId="77777777" w:rsidR="00BC5091" w:rsidRPr="00D62F70" w:rsidRDefault="00BC5091" w:rsidP="00D62F70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BFBFBF"/>
          </w:tcPr>
          <w:p w14:paraId="6CF45286" w14:textId="77777777" w:rsidR="00BC5091" w:rsidRPr="00D62F70" w:rsidRDefault="00BC5091" w:rsidP="00D62F70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BFBFBF"/>
          </w:tcPr>
          <w:p w14:paraId="740ED909" w14:textId="77777777" w:rsidR="00BC5091" w:rsidRPr="00D62F70" w:rsidRDefault="00BC5091" w:rsidP="00D62F70">
            <w:pPr>
              <w:pStyle w:val="TableParagraph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8</w:t>
            </w:r>
          </w:p>
        </w:tc>
        <w:tc>
          <w:tcPr>
            <w:tcW w:w="827" w:type="dxa"/>
            <w:shd w:val="clear" w:color="auto" w:fill="BFBFBF"/>
          </w:tcPr>
          <w:p w14:paraId="78A91FEF" w14:textId="77777777" w:rsidR="00BC5091" w:rsidRPr="00D62F70" w:rsidRDefault="00BC5091" w:rsidP="00D62F70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9</w:t>
            </w:r>
          </w:p>
        </w:tc>
        <w:tc>
          <w:tcPr>
            <w:tcW w:w="813" w:type="dxa"/>
            <w:shd w:val="clear" w:color="auto" w:fill="BFBFBF"/>
          </w:tcPr>
          <w:p w14:paraId="0B3B02CC" w14:textId="77777777" w:rsidR="00BC5091" w:rsidRPr="00D62F70" w:rsidRDefault="00BC5091" w:rsidP="00D62F70">
            <w:pPr>
              <w:pStyle w:val="TableParagraph"/>
              <w:ind w:left="1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</w:t>
            </w:r>
          </w:p>
        </w:tc>
        <w:tc>
          <w:tcPr>
            <w:tcW w:w="902" w:type="dxa"/>
            <w:shd w:val="clear" w:color="auto" w:fill="BFBFBF"/>
          </w:tcPr>
          <w:p w14:paraId="71E70008" w14:textId="77777777" w:rsidR="00BC5091" w:rsidRPr="00D62F70" w:rsidRDefault="00BC5091" w:rsidP="00D62F70">
            <w:pPr>
              <w:pStyle w:val="TableParagraph"/>
              <w:ind w:left="44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11</w:t>
            </w:r>
          </w:p>
        </w:tc>
        <w:tc>
          <w:tcPr>
            <w:tcW w:w="856" w:type="dxa"/>
            <w:shd w:val="clear" w:color="auto" w:fill="BFBFBF"/>
          </w:tcPr>
          <w:p w14:paraId="45F92E63" w14:textId="77777777" w:rsidR="00BC5091" w:rsidRPr="00D62F70" w:rsidRDefault="00BC5091" w:rsidP="00D62F70">
            <w:pPr>
              <w:pStyle w:val="TableParagraph"/>
              <w:ind w:left="198" w:right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</w:t>
            </w:r>
          </w:p>
        </w:tc>
        <w:tc>
          <w:tcPr>
            <w:tcW w:w="767" w:type="dxa"/>
            <w:shd w:val="clear" w:color="auto" w:fill="BFBFBF"/>
          </w:tcPr>
          <w:p w14:paraId="037572FF" w14:textId="77777777" w:rsidR="00BC5091" w:rsidRPr="00D62F70" w:rsidRDefault="00BC5091" w:rsidP="00D62F70">
            <w:pPr>
              <w:pStyle w:val="TableParagraph"/>
              <w:ind w:left="128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13</w:t>
            </w:r>
          </w:p>
        </w:tc>
        <w:tc>
          <w:tcPr>
            <w:tcW w:w="664" w:type="dxa"/>
            <w:shd w:val="clear" w:color="auto" w:fill="BFBFBF"/>
          </w:tcPr>
          <w:p w14:paraId="4BC94ABF" w14:textId="77777777" w:rsidR="00BC5091" w:rsidRPr="00D62F70" w:rsidRDefault="00BC5091" w:rsidP="00D62F70">
            <w:pPr>
              <w:pStyle w:val="TableParagraph"/>
              <w:ind w:left="2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14</w:t>
            </w:r>
          </w:p>
        </w:tc>
        <w:tc>
          <w:tcPr>
            <w:tcW w:w="842" w:type="dxa"/>
            <w:shd w:val="clear" w:color="auto" w:fill="BFBFBF"/>
          </w:tcPr>
          <w:p w14:paraId="04455E60" w14:textId="77777777" w:rsidR="00BC5091" w:rsidRPr="00D62F70" w:rsidRDefault="00BC5091" w:rsidP="00D62F70">
            <w:pPr>
              <w:pStyle w:val="TableParagraph"/>
              <w:ind w:left="209"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15</w:t>
            </w:r>
          </w:p>
        </w:tc>
        <w:tc>
          <w:tcPr>
            <w:tcW w:w="1005" w:type="dxa"/>
            <w:shd w:val="clear" w:color="auto" w:fill="BFBFBF"/>
          </w:tcPr>
          <w:p w14:paraId="74424C4F" w14:textId="77777777" w:rsidR="00BC5091" w:rsidRPr="00D62F70" w:rsidRDefault="00BC5091" w:rsidP="00D62F70">
            <w:pPr>
              <w:pStyle w:val="TableParagraph"/>
              <w:ind w:left="287" w:right="30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16</w:t>
            </w:r>
          </w:p>
        </w:tc>
        <w:tc>
          <w:tcPr>
            <w:tcW w:w="1063" w:type="dxa"/>
            <w:shd w:val="clear" w:color="auto" w:fill="BFBFBF"/>
          </w:tcPr>
          <w:p w14:paraId="2E765ED2" w14:textId="77777777" w:rsidR="00BC5091" w:rsidRPr="00D62F70" w:rsidRDefault="00BC5091" w:rsidP="00D62F70">
            <w:pPr>
              <w:pStyle w:val="TableParagraph"/>
              <w:ind w:left="313" w:right="34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17</w:t>
            </w:r>
          </w:p>
        </w:tc>
      </w:tr>
      <w:tr w:rsidR="00BC5091" w:rsidRPr="00D62F70" w14:paraId="53ECA363" w14:textId="77777777" w:rsidTr="00D62F70">
        <w:trPr>
          <w:trHeight w:val="20"/>
        </w:trPr>
        <w:tc>
          <w:tcPr>
            <w:tcW w:w="1445" w:type="dxa"/>
            <w:vMerge w:val="restart"/>
          </w:tcPr>
          <w:p w14:paraId="0F4E546C" w14:textId="77777777" w:rsidR="00BC5091" w:rsidRPr="00D62F70" w:rsidRDefault="00BC5091" w:rsidP="00D62F70">
            <w:pPr>
              <w:pStyle w:val="TableParagraph"/>
              <w:ind w:left="110" w:right="62" w:firstLine="5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Южно-Ошское</w:t>
            </w:r>
            <w:proofErr w:type="spellEnd"/>
            <w:r w:rsidRPr="00D62F70">
              <w:rPr>
                <w:rFonts w:ascii="Times New Roman" w:hAnsi="Times New Roman" w:cs="Times New Roman"/>
                <w:spacing w:val="-42"/>
                <w:w w:val="10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>месторождение</w:t>
            </w:r>
            <w:proofErr w:type="spellEnd"/>
          </w:p>
        </w:tc>
        <w:tc>
          <w:tcPr>
            <w:tcW w:w="989" w:type="dxa"/>
          </w:tcPr>
          <w:p w14:paraId="4B0965A9" w14:textId="77777777" w:rsidR="00BC5091" w:rsidRPr="00D62F70" w:rsidRDefault="00BC5091" w:rsidP="00D62F70">
            <w:pPr>
              <w:pStyle w:val="TableParagraph"/>
              <w:ind w:left="206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zd</w:t>
            </w:r>
          </w:p>
        </w:tc>
        <w:tc>
          <w:tcPr>
            <w:tcW w:w="708" w:type="dxa"/>
          </w:tcPr>
          <w:p w14:paraId="428DE79A" w14:textId="77777777" w:rsidR="00BC5091" w:rsidRPr="00D62F70" w:rsidRDefault="00BC5091" w:rsidP="00D62F70">
            <w:pPr>
              <w:pStyle w:val="TableParagraph"/>
              <w:ind w:left="90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3420</w:t>
            </w:r>
          </w:p>
        </w:tc>
        <w:tc>
          <w:tcPr>
            <w:tcW w:w="737" w:type="dxa"/>
          </w:tcPr>
          <w:p w14:paraId="58FAC54D" w14:textId="77777777" w:rsidR="00BC5091" w:rsidRPr="00D62F70" w:rsidRDefault="00BC5091" w:rsidP="00D62F70">
            <w:pPr>
              <w:pStyle w:val="TableParagraph"/>
              <w:ind w:left="166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3445</w:t>
            </w:r>
          </w:p>
        </w:tc>
        <w:tc>
          <w:tcPr>
            <w:tcW w:w="694" w:type="dxa"/>
          </w:tcPr>
          <w:p w14:paraId="27700A51" w14:textId="77777777" w:rsidR="00BC5091" w:rsidRPr="00D62F70" w:rsidRDefault="00BC5091" w:rsidP="00D62F70">
            <w:pPr>
              <w:pStyle w:val="TableParagraph"/>
              <w:ind w:left="46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ПТ</w:t>
            </w:r>
          </w:p>
        </w:tc>
        <w:tc>
          <w:tcPr>
            <w:tcW w:w="723" w:type="dxa"/>
          </w:tcPr>
          <w:p w14:paraId="10489C1F" w14:textId="77777777" w:rsidR="00BC5091" w:rsidRPr="00D62F70" w:rsidRDefault="00BC5091" w:rsidP="00D62F70">
            <w:pPr>
              <w:pStyle w:val="TableParagraph"/>
              <w:ind w:left="8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700</w:t>
            </w:r>
          </w:p>
        </w:tc>
        <w:tc>
          <w:tcPr>
            <w:tcW w:w="680" w:type="dxa"/>
          </w:tcPr>
          <w:p w14:paraId="4C9A0ACE" w14:textId="77777777" w:rsidR="00BC5091" w:rsidRPr="00D62F70" w:rsidRDefault="00BC5091" w:rsidP="00D62F70">
            <w:pPr>
              <w:pStyle w:val="TableParagraph"/>
              <w:ind w:left="86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817</w:t>
            </w:r>
          </w:p>
        </w:tc>
        <w:tc>
          <w:tcPr>
            <w:tcW w:w="798" w:type="dxa"/>
          </w:tcPr>
          <w:p w14:paraId="4C9D6DDB" w14:textId="77777777" w:rsidR="00BC5091" w:rsidRPr="00D62F70" w:rsidRDefault="00BC5091" w:rsidP="00D62F70">
            <w:pPr>
              <w:pStyle w:val="TableParagraph"/>
              <w:ind w:left="219" w:right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0,03</w:t>
            </w:r>
          </w:p>
        </w:tc>
        <w:tc>
          <w:tcPr>
            <w:tcW w:w="827" w:type="dxa"/>
          </w:tcPr>
          <w:p w14:paraId="4E8C4F69" w14:textId="77777777" w:rsidR="00BC5091" w:rsidRPr="00D62F70" w:rsidRDefault="00BC5091" w:rsidP="00D62F70">
            <w:pPr>
              <w:pStyle w:val="TableParagraph"/>
              <w:ind w:left="135" w:right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5,18</w:t>
            </w:r>
          </w:p>
        </w:tc>
        <w:tc>
          <w:tcPr>
            <w:tcW w:w="813" w:type="dxa"/>
          </w:tcPr>
          <w:p w14:paraId="77CF5BB6" w14:textId="77777777" w:rsidR="00BC5091" w:rsidRPr="00D62F70" w:rsidRDefault="00BC5091" w:rsidP="00D62F70">
            <w:pPr>
              <w:pStyle w:val="TableParagraph"/>
              <w:ind w:left="3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0,33</w:t>
            </w:r>
          </w:p>
        </w:tc>
        <w:tc>
          <w:tcPr>
            <w:tcW w:w="902" w:type="dxa"/>
          </w:tcPr>
          <w:p w14:paraId="68FE5CE3" w14:textId="77777777" w:rsidR="00BC5091" w:rsidRPr="00D62F70" w:rsidRDefault="00BC5091" w:rsidP="00D62F70">
            <w:pPr>
              <w:pStyle w:val="TableParagraph"/>
              <w:ind w:left="62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150-250</w:t>
            </w:r>
          </w:p>
        </w:tc>
        <w:tc>
          <w:tcPr>
            <w:tcW w:w="856" w:type="dxa"/>
          </w:tcPr>
          <w:p w14:paraId="013E4F67" w14:textId="77777777" w:rsidR="00BC5091" w:rsidRPr="00D62F70" w:rsidRDefault="00BC5091" w:rsidP="00D62F70">
            <w:pPr>
              <w:pStyle w:val="TableParagraph"/>
              <w:ind w:left="210" w:right="2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767" w:type="dxa"/>
          </w:tcPr>
          <w:p w14:paraId="4E78DB37" w14:textId="77777777" w:rsidR="00BC5091" w:rsidRPr="00D62F70" w:rsidRDefault="00BC5091" w:rsidP="00D62F70">
            <w:pPr>
              <w:pStyle w:val="TableParagraph"/>
              <w:ind w:left="148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100</w:t>
            </w:r>
          </w:p>
        </w:tc>
        <w:tc>
          <w:tcPr>
            <w:tcW w:w="664" w:type="dxa"/>
          </w:tcPr>
          <w:p w14:paraId="0D7E9AB0" w14:textId="77777777" w:rsidR="00BC5091" w:rsidRPr="00D62F70" w:rsidRDefault="00BC5091" w:rsidP="00D62F70">
            <w:pPr>
              <w:pStyle w:val="TableParagraph"/>
              <w:ind w:left="18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842" w:type="dxa"/>
          </w:tcPr>
          <w:p w14:paraId="4D00F860" w14:textId="77777777" w:rsidR="00BC5091" w:rsidRPr="00D62F70" w:rsidRDefault="00BC5091" w:rsidP="00D62F70">
            <w:pPr>
              <w:pStyle w:val="TableParagraph"/>
              <w:ind w:left="227"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0,2</w:t>
            </w:r>
          </w:p>
        </w:tc>
        <w:tc>
          <w:tcPr>
            <w:tcW w:w="1005" w:type="dxa"/>
          </w:tcPr>
          <w:p w14:paraId="39455BAF" w14:textId="77777777" w:rsidR="00BC5091" w:rsidRPr="00D62F70" w:rsidRDefault="00BC5091" w:rsidP="00D62F70">
            <w:pPr>
              <w:pStyle w:val="TableParagraph"/>
              <w:ind w:left="307" w:right="30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0,92</w:t>
            </w:r>
          </w:p>
        </w:tc>
        <w:tc>
          <w:tcPr>
            <w:tcW w:w="1063" w:type="dxa"/>
          </w:tcPr>
          <w:p w14:paraId="34DB1620" w14:textId="77777777" w:rsidR="00BC5091" w:rsidRPr="00D62F70" w:rsidRDefault="00BC5091" w:rsidP="00D62F70">
            <w:pPr>
              <w:pStyle w:val="TableParagraph"/>
              <w:ind w:left="335" w:right="34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15</w:t>
            </w:r>
          </w:p>
        </w:tc>
      </w:tr>
      <w:tr w:rsidR="00BC5091" w:rsidRPr="00D62F70" w14:paraId="2BC54E2A" w14:textId="77777777" w:rsidTr="00D62F70">
        <w:trPr>
          <w:trHeight w:val="20"/>
        </w:trPr>
        <w:tc>
          <w:tcPr>
            <w:tcW w:w="1445" w:type="dxa"/>
            <w:vMerge/>
            <w:tcBorders>
              <w:top w:val="nil"/>
            </w:tcBorders>
          </w:tcPr>
          <w:p w14:paraId="3844FE0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14:paraId="49D2566B" w14:textId="77777777" w:rsidR="00BC5091" w:rsidRPr="00D62F70" w:rsidRDefault="00BC5091" w:rsidP="00D62F70">
            <w:pPr>
              <w:pStyle w:val="TableParagraph"/>
              <w:ind w:left="206" w:righ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st</w:t>
            </w:r>
          </w:p>
        </w:tc>
        <w:tc>
          <w:tcPr>
            <w:tcW w:w="708" w:type="dxa"/>
          </w:tcPr>
          <w:p w14:paraId="254A14B9" w14:textId="77777777" w:rsidR="00BC5091" w:rsidRPr="00D62F70" w:rsidRDefault="00BC5091" w:rsidP="00D62F70">
            <w:pPr>
              <w:pStyle w:val="TableParagraph"/>
              <w:ind w:left="90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3720</w:t>
            </w:r>
          </w:p>
        </w:tc>
        <w:tc>
          <w:tcPr>
            <w:tcW w:w="737" w:type="dxa"/>
          </w:tcPr>
          <w:p w14:paraId="2609CC7C" w14:textId="77777777" w:rsidR="00BC5091" w:rsidRPr="00D62F70" w:rsidRDefault="00BC5091" w:rsidP="00D62F70">
            <w:pPr>
              <w:pStyle w:val="TableParagraph"/>
              <w:ind w:left="166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3750</w:t>
            </w:r>
          </w:p>
        </w:tc>
        <w:tc>
          <w:tcPr>
            <w:tcW w:w="694" w:type="dxa"/>
          </w:tcPr>
          <w:p w14:paraId="60F66B44" w14:textId="77777777" w:rsidR="00BC5091" w:rsidRPr="00D62F70" w:rsidRDefault="00BC5091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П</w:t>
            </w:r>
          </w:p>
        </w:tc>
        <w:tc>
          <w:tcPr>
            <w:tcW w:w="723" w:type="dxa"/>
          </w:tcPr>
          <w:p w14:paraId="687DEEB6" w14:textId="77777777" w:rsidR="00BC5091" w:rsidRPr="00D62F70" w:rsidRDefault="00BC5091" w:rsidP="00D62F70">
            <w:pPr>
              <w:pStyle w:val="TableParagraph"/>
              <w:ind w:left="8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715</w:t>
            </w:r>
          </w:p>
        </w:tc>
        <w:tc>
          <w:tcPr>
            <w:tcW w:w="680" w:type="dxa"/>
          </w:tcPr>
          <w:p w14:paraId="423BA23F" w14:textId="77777777" w:rsidR="00BC5091" w:rsidRPr="00D62F70" w:rsidRDefault="00BC5091" w:rsidP="00D62F70">
            <w:pPr>
              <w:pStyle w:val="TableParagraph"/>
              <w:ind w:left="86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816</w:t>
            </w:r>
          </w:p>
        </w:tc>
        <w:tc>
          <w:tcPr>
            <w:tcW w:w="798" w:type="dxa"/>
          </w:tcPr>
          <w:p w14:paraId="04CC1478" w14:textId="77777777" w:rsidR="00BC5091" w:rsidRPr="00D62F70" w:rsidRDefault="00BC5091" w:rsidP="00D62F70">
            <w:pPr>
              <w:pStyle w:val="TableParagraph"/>
              <w:ind w:left="219" w:right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0,01</w:t>
            </w:r>
          </w:p>
        </w:tc>
        <w:tc>
          <w:tcPr>
            <w:tcW w:w="827" w:type="dxa"/>
          </w:tcPr>
          <w:p w14:paraId="243A014F" w14:textId="77777777" w:rsidR="00BC5091" w:rsidRPr="00D62F70" w:rsidRDefault="00BC5091" w:rsidP="00D62F70">
            <w:pPr>
              <w:pStyle w:val="TableParagraph"/>
              <w:ind w:left="135" w:right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5,77</w:t>
            </w:r>
          </w:p>
        </w:tc>
        <w:tc>
          <w:tcPr>
            <w:tcW w:w="813" w:type="dxa"/>
          </w:tcPr>
          <w:p w14:paraId="6050F2A3" w14:textId="77777777" w:rsidR="00BC5091" w:rsidRPr="00D62F70" w:rsidRDefault="00BC5091" w:rsidP="00D62F70">
            <w:pPr>
              <w:pStyle w:val="TableParagraph"/>
              <w:ind w:left="31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0,09-0,27</w:t>
            </w:r>
          </w:p>
        </w:tc>
        <w:tc>
          <w:tcPr>
            <w:tcW w:w="902" w:type="dxa"/>
          </w:tcPr>
          <w:p w14:paraId="1C79473C" w14:textId="77777777" w:rsidR="00BC5091" w:rsidRPr="00D62F70" w:rsidRDefault="00BC5091" w:rsidP="00D62F70">
            <w:pPr>
              <w:pStyle w:val="TableParagraph"/>
              <w:ind w:left="60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&gt;150</w:t>
            </w:r>
          </w:p>
        </w:tc>
        <w:tc>
          <w:tcPr>
            <w:tcW w:w="856" w:type="dxa"/>
          </w:tcPr>
          <w:p w14:paraId="73AE9179" w14:textId="77777777" w:rsidR="00BC5091" w:rsidRPr="00D62F70" w:rsidRDefault="00BC5091" w:rsidP="00D62F70">
            <w:pPr>
              <w:pStyle w:val="TableParagraph"/>
              <w:ind w:left="210" w:right="2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767" w:type="dxa"/>
          </w:tcPr>
          <w:p w14:paraId="0B0FD682" w14:textId="77777777" w:rsidR="00BC5091" w:rsidRPr="00D62F70" w:rsidRDefault="00BC5091" w:rsidP="00D62F70">
            <w:pPr>
              <w:pStyle w:val="TableParagraph"/>
              <w:ind w:left="148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127,7</w:t>
            </w:r>
          </w:p>
        </w:tc>
        <w:tc>
          <w:tcPr>
            <w:tcW w:w="664" w:type="dxa"/>
          </w:tcPr>
          <w:p w14:paraId="79A4DCF7" w14:textId="77777777" w:rsidR="00BC5091" w:rsidRPr="00D62F70" w:rsidRDefault="00BC5091" w:rsidP="00D62F70">
            <w:pPr>
              <w:pStyle w:val="TableParagraph"/>
              <w:ind w:left="18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842" w:type="dxa"/>
          </w:tcPr>
          <w:p w14:paraId="44BDE239" w14:textId="77777777" w:rsidR="00BC5091" w:rsidRPr="00D62F70" w:rsidRDefault="00BC5091" w:rsidP="00D62F70">
            <w:pPr>
              <w:pStyle w:val="TableParagraph"/>
              <w:ind w:left="229"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1,06</w:t>
            </w:r>
          </w:p>
        </w:tc>
        <w:tc>
          <w:tcPr>
            <w:tcW w:w="1005" w:type="dxa"/>
          </w:tcPr>
          <w:p w14:paraId="439C6D2A" w14:textId="77777777" w:rsidR="00BC5091" w:rsidRPr="00D62F70" w:rsidRDefault="00BC5091" w:rsidP="00D62F70">
            <w:pPr>
              <w:pStyle w:val="TableParagraph"/>
              <w:ind w:left="308" w:right="30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0,9</w:t>
            </w:r>
          </w:p>
        </w:tc>
        <w:tc>
          <w:tcPr>
            <w:tcW w:w="1063" w:type="dxa"/>
          </w:tcPr>
          <w:p w14:paraId="6314B088" w14:textId="77777777" w:rsidR="00BC5091" w:rsidRPr="00D62F70" w:rsidRDefault="00BC5091" w:rsidP="00D62F70">
            <w:pPr>
              <w:pStyle w:val="TableParagraph"/>
              <w:ind w:left="335" w:right="34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14,8</w:t>
            </w:r>
          </w:p>
        </w:tc>
      </w:tr>
      <w:tr w:rsidR="00BC5091" w:rsidRPr="00D62F70" w14:paraId="60D1C1A0" w14:textId="77777777" w:rsidTr="00D62F70">
        <w:trPr>
          <w:trHeight w:val="20"/>
        </w:trPr>
        <w:tc>
          <w:tcPr>
            <w:tcW w:w="1445" w:type="dxa"/>
            <w:vMerge/>
            <w:tcBorders>
              <w:top w:val="nil"/>
            </w:tcBorders>
          </w:tcPr>
          <w:p w14:paraId="4B54654B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14:paraId="7FBEC562" w14:textId="77777777" w:rsidR="00BC5091" w:rsidRPr="00D62F70" w:rsidRDefault="00BC5091" w:rsidP="00D62F70">
            <w:pPr>
              <w:pStyle w:val="TableParagraph"/>
              <w:ind w:left="206" w:righ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10"/>
                <w:sz w:val="16"/>
                <w:szCs w:val="16"/>
              </w:rPr>
              <w:t>kl</w:t>
            </w:r>
          </w:p>
        </w:tc>
        <w:tc>
          <w:tcPr>
            <w:tcW w:w="708" w:type="dxa"/>
          </w:tcPr>
          <w:p w14:paraId="54A74A52" w14:textId="77777777" w:rsidR="00BC5091" w:rsidRPr="00D62F70" w:rsidRDefault="00BC5091" w:rsidP="00D62F70">
            <w:pPr>
              <w:pStyle w:val="TableParagraph"/>
              <w:ind w:left="90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3800</w:t>
            </w:r>
          </w:p>
        </w:tc>
        <w:tc>
          <w:tcPr>
            <w:tcW w:w="737" w:type="dxa"/>
          </w:tcPr>
          <w:p w14:paraId="30DB003C" w14:textId="77777777" w:rsidR="00BC5091" w:rsidRPr="00D62F70" w:rsidRDefault="00BC5091" w:rsidP="00D62F70">
            <w:pPr>
              <w:pStyle w:val="TableParagraph"/>
              <w:ind w:left="166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3820</w:t>
            </w:r>
          </w:p>
        </w:tc>
        <w:tc>
          <w:tcPr>
            <w:tcW w:w="694" w:type="dxa"/>
          </w:tcPr>
          <w:p w14:paraId="5CA4CC78" w14:textId="77777777" w:rsidR="00BC5091" w:rsidRPr="00D62F70" w:rsidRDefault="00BC5091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4"/>
                <w:sz w:val="16"/>
                <w:szCs w:val="16"/>
              </w:rPr>
              <w:t>П</w:t>
            </w:r>
          </w:p>
        </w:tc>
        <w:tc>
          <w:tcPr>
            <w:tcW w:w="723" w:type="dxa"/>
          </w:tcPr>
          <w:p w14:paraId="39450D28" w14:textId="77777777" w:rsidR="00BC5091" w:rsidRPr="00D62F70" w:rsidRDefault="00BC5091" w:rsidP="00D62F70">
            <w:pPr>
              <w:pStyle w:val="TableParagraph"/>
              <w:ind w:left="86" w:righ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715</w:t>
            </w:r>
          </w:p>
        </w:tc>
        <w:tc>
          <w:tcPr>
            <w:tcW w:w="680" w:type="dxa"/>
          </w:tcPr>
          <w:p w14:paraId="29169126" w14:textId="77777777" w:rsidR="00BC5091" w:rsidRPr="00D62F70" w:rsidRDefault="00BC5091" w:rsidP="00D62F70">
            <w:pPr>
              <w:pStyle w:val="TableParagraph"/>
              <w:ind w:left="86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816</w:t>
            </w:r>
          </w:p>
        </w:tc>
        <w:tc>
          <w:tcPr>
            <w:tcW w:w="798" w:type="dxa"/>
          </w:tcPr>
          <w:p w14:paraId="61CB1B92" w14:textId="77777777" w:rsidR="00BC5091" w:rsidRPr="00D62F70" w:rsidRDefault="00BC5091" w:rsidP="00D62F70">
            <w:pPr>
              <w:pStyle w:val="TableParagraph"/>
              <w:ind w:left="219" w:right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0,01</w:t>
            </w:r>
          </w:p>
        </w:tc>
        <w:tc>
          <w:tcPr>
            <w:tcW w:w="827" w:type="dxa"/>
          </w:tcPr>
          <w:p w14:paraId="47ED95CB" w14:textId="77777777" w:rsidR="00BC5091" w:rsidRPr="00D62F70" w:rsidRDefault="00BC5091" w:rsidP="00D62F70">
            <w:pPr>
              <w:pStyle w:val="TableParagraph"/>
              <w:ind w:left="135" w:right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10,8</w:t>
            </w:r>
          </w:p>
        </w:tc>
        <w:tc>
          <w:tcPr>
            <w:tcW w:w="813" w:type="dxa"/>
          </w:tcPr>
          <w:p w14:paraId="009859DA" w14:textId="77777777" w:rsidR="00BC5091" w:rsidRPr="00D62F70" w:rsidRDefault="00BC5091" w:rsidP="00D62F70">
            <w:pPr>
              <w:pStyle w:val="TableParagraph"/>
              <w:ind w:left="31"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0,08</w:t>
            </w:r>
          </w:p>
        </w:tc>
        <w:tc>
          <w:tcPr>
            <w:tcW w:w="902" w:type="dxa"/>
          </w:tcPr>
          <w:p w14:paraId="6FBBB026" w14:textId="77777777" w:rsidR="00BC5091" w:rsidRPr="00D62F70" w:rsidRDefault="00BC5091" w:rsidP="00D62F70">
            <w:pPr>
              <w:pStyle w:val="TableParagraph"/>
              <w:ind w:left="60" w:righ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&gt;100</w:t>
            </w:r>
          </w:p>
        </w:tc>
        <w:tc>
          <w:tcPr>
            <w:tcW w:w="856" w:type="dxa"/>
          </w:tcPr>
          <w:p w14:paraId="0E61853D" w14:textId="77777777" w:rsidR="00BC5091" w:rsidRPr="00D62F70" w:rsidRDefault="00BC5091" w:rsidP="00D62F70">
            <w:pPr>
              <w:pStyle w:val="TableParagraph"/>
              <w:ind w:left="210" w:right="2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767" w:type="dxa"/>
          </w:tcPr>
          <w:p w14:paraId="4E4135AC" w14:textId="77777777" w:rsidR="00BC5091" w:rsidRPr="00D62F70" w:rsidRDefault="00BC5091" w:rsidP="00D62F70">
            <w:pPr>
              <w:pStyle w:val="TableParagraph"/>
              <w:ind w:left="148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145</w:t>
            </w:r>
          </w:p>
        </w:tc>
        <w:tc>
          <w:tcPr>
            <w:tcW w:w="664" w:type="dxa"/>
          </w:tcPr>
          <w:p w14:paraId="36B4F063" w14:textId="77777777" w:rsidR="00BC5091" w:rsidRPr="00D62F70" w:rsidRDefault="00BC5091" w:rsidP="00D62F70">
            <w:pPr>
              <w:pStyle w:val="TableParagraph"/>
              <w:ind w:left="18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842" w:type="dxa"/>
          </w:tcPr>
          <w:p w14:paraId="5676C4D4" w14:textId="77777777" w:rsidR="00BC5091" w:rsidRPr="00D62F70" w:rsidRDefault="00BC5091" w:rsidP="00D62F70">
            <w:pPr>
              <w:pStyle w:val="TableParagraph"/>
              <w:ind w:left="227"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0,2</w:t>
            </w:r>
          </w:p>
        </w:tc>
        <w:tc>
          <w:tcPr>
            <w:tcW w:w="1005" w:type="dxa"/>
          </w:tcPr>
          <w:p w14:paraId="2569E211" w14:textId="77777777" w:rsidR="00BC5091" w:rsidRPr="00D62F70" w:rsidRDefault="00BC5091" w:rsidP="00D62F70">
            <w:pPr>
              <w:pStyle w:val="TableParagraph"/>
              <w:ind w:left="308" w:right="30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0,92</w:t>
            </w:r>
          </w:p>
        </w:tc>
        <w:tc>
          <w:tcPr>
            <w:tcW w:w="1063" w:type="dxa"/>
          </w:tcPr>
          <w:p w14:paraId="6A1272FA" w14:textId="77777777" w:rsidR="00BC5091" w:rsidRPr="00D62F70" w:rsidRDefault="00BC5091" w:rsidP="00D62F70">
            <w:pPr>
              <w:pStyle w:val="TableParagraph"/>
              <w:ind w:left="335" w:right="34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14,8</w:t>
            </w:r>
          </w:p>
        </w:tc>
      </w:tr>
    </w:tbl>
    <w:p w14:paraId="69FE0B09" w14:textId="77777777" w:rsidR="00BC5091" w:rsidRPr="00D62F70" w:rsidRDefault="00BC5091" w:rsidP="00D62F70">
      <w:pPr>
        <w:pStyle w:val="a4"/>
        <w:ind w:left="2963" w:right="2963"/>
        <w:jc w:val="center"/>
        <w:rPr>
          <w:b/>
          <w:i w:val="0"/>
          <w:sz w:val="20"/>
        </w:rPr>
      </w:pPr>
      <w:r w:rsidRPr="00D62F70">
        <w:rPr>
          <w:b/>
          <w:i w:val="0"/>
          <w:spacing w:val="-1"/>
          <w:sz w:val="20"/>
        </w:rPr>
        <w:t>Интервалы</w:t>
      </w:r>
      <w:r w:rsidRPr="00D62F70">
        <w:rPr>
          <w:b/>
          <w:i w:val="0"/>
          <w:spacing w:val="-11"/>
          <w:sz w:val="20"/>
        </w:rPr>
        <w:t xml:space="preserve"> </w:t>
      </w:r>
      <w:proofErr w:type="spellStart"/>
      <w:r w:rsidRPr="00D62F70">
        <w:rPr>
          <w:b/>
          <w:i w:val="0"/>
          <w:spacing w:val="-1"/>
          <w:sz w:val="20"/>
        </w:rPr>
        <w:t>нефтепроявлений</w:t>
      </w:r>
      <w:proofErr w:type="spellEnd"/>
      <w:r w:rsidRPr="00D62F70">
        <w:rPr>
          <w:b/>
          <w:i w:val="0"/>
          <w:spacing w:val="-11"/>
          <w:sz w:val="20"/>
        </w:rPr>
        <w:t xml:space="preserve"> </w:t>
      </w:r>
      <w:r w:rsidRPr="00D62F70">
        <w:rPr>
          <w:b/>
          <w:i w:val="0"/>
          <w:sz w:val="20"/>
        </w:rPr>
        <w:t>и</w:t>
      </w:r>
      <w:r w:rsidRPr="00D62F70">
        <w:rPr>
          <w:b/>
          <w:i w:val="0"/>
          <w:spacing w:val="-12"/>
          <w:sz w:val="20"/>
        </w:rPr>
        <w:t xml:space="preserve"> </w:t>
      </w:r>
      <w:r w:rsidRPr="00D62F70">
        <w:rPr>
          <w:b/>
          <w:i w:val="0"/>
          <w:sz w:val="20"/>
        </w:rPr>
        <w:t>характеристика</w:t>
      </w:r>
      <w:r w:rsidRPr="00D62F70">
        <w:rPr>
          <w:b/>
          <w:i w:val="0"/>
          <w:spacing w:val="-11"/>
          <w:sz w:val="20"/>
        </w:rPr>
        <w:t xml:space="preserve"> </w:t>
      </w:r>
      <w:r w:rsidRPr="00D62F70">
        <w:rPr>
          <w:b/>
          <w:i w:val="0"/>
          <w:sz w:val="20"/>
        </w:rPr>
        <w:t>ожидаемых</w:t>
      </w:r>
      <w:r w:rsidRPr="00D62F70">
        <w:rPr>
          <w:b/>
          <w:i w:val="0"/>
          <w:spacing w:val="-10"/>
          <w:sz w:val="20"/>
        </w:rPr>
        <w:t xml:space="preserve"> </w:t>
      </w:r>
      <w:r w:rsidRPr="00D62F70">
        <w:rPr>
          <w:b/>
          <w:i w:val="0"/>
          <w:sz w:val="20"/>
        </w:rPr>
        <w:t>флюидов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21"/>
        <w:gridCol w:w="821"/>
        <w:gridCol w:w="756"/>
        <w:gridCol w:w="790"/>
        <w:gridCol w:w="790"/>
        <w:gridCol w:w="963"/>
        <w:gridCol w:w="821"/>
        <w:gridCol w:w="836"/>
        <w:gridCol w:w="1357"/>
        <w:gridCol w:w="867"/>
        <w:gridCol w:w="680"/>
        <w:gridCol w:w="995"/>
        <w:gridCol w:w="601"/>
        <w:gridCol w:w="601"/>
        <w:gridCol w:w="711"/>
        <w:gridCol w:w="884"/>
      </w:tblGrid>
      <w:tr w:rsidR="00BC5091" w:rsidRPr="00D62F70" w14:paraId="6B36A5CC" w14:textId="77777777" w:rsidTr="00BC5091">
        <w:trPr>
          <w:trHeight w:val="227"/>
        </w:trPr>
        <w:tc>
          <w:tcPr>
            <w:tcW w:w="1231" w:type="dxa"/>
            <w:tcBorders>
              <w:bottom w:val="nil"/>
            </w:tcBorders>
          </w:tcPr>
          <w:p w14:paraId="0C1E0BC3" w14:textId="77777777" w:rsidR="00BC5091" w:rsidRPr="00D62F70" w:rsidRDefault="00BC5091" w:rsidP="00D62F70">
            <w:pPr>
              <w:pStyle w:val="TableParagraph"/>
              <w:ind w:left="49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  <w:proofErr w:type="spellEnd"/>
          </w:p>
        </w:tc>
        <w:tc>
          <w:tcPr>
            <w:tcW w:w="1642" w:type="dxa"/>
            <w:gridSpan w:val="2"/>
            <w:tcBorders>
              <w:bottom w:val="nil"/>
            </w:tcBorders>
          </w:tcPr>
          <w:p w14:paraId="77B5EEFC" w14:textId="77777777" w:rsidR="00BC5091" w:rsidRPr="00D62F70" w:rsidRDefault="00BC5091" w:rsidP="00D62F70">
            <w:pPr>
              <w:pStyle w:val="TableParagraph"/>
              <w:ind w:left="42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</w:t>
            </w:r>
            <w:proofErr w:type="spellEnd"/>
          </w:p>
        </w:tc>
        <w:tc>
          <w:tcPr>
            <w:tcW w:w="756" w:type="dxa"/>
            <w:tcBorders>
              <w:bottom w:val="nil"/>
            </w:tcBorders>
          </w:tcPr>
          <w:p w14:paraId="199E2DC3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spellEnd"/>
          </w:p>
        </w:tc>
        <w:tc>
          <w:tcPr>
            <w:tcW w:w="5557" w:type="dxa"/>
            <w:gridSpan w:val="6"/>
          </w:tcPr>
          <w:p w14:paraId="644E6130" w14:textId="77777777" w:rsidR="00BC5091" w:rsidRPr="00D62F70" w:rsidRDefault="00BC5091" w:rsidP="00D62F70">
            <w:pPr>
              <w:pStyle w:val="TableParagraph"/>
              <w:ind w:left="127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Физико-химические</w:t>
            </w:r>
            <w:proofErr w:type="spellEnd"/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свойства</w:t>
            </w:r>
            <w:proofErr w:type="spellEnd"/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нефти</w:t>
            </w:r>
            <w:proofErr w:type="spellEnd"/>
          </w:p>
        </w:tc>
        <w:tc>
          <w:tcPr>
            <w:tcW w:w="5339" w:type="dxa"/>
            <w:gridSpan w:val="7"/>
          </w:tcPr>
          <w:p w14:paraId="2DF355FD" w14:textId="77777777" w:rsidR="00BC5091" w:rsidRPr="00D62F70" w:rsidRDefault="00BC5091" w:rsidP="00D62F70">
            <w:pPr>
              <w:pStyle w:val="TableParagraph"/>
              <w:ind w:left="134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растворенного</w:t>
            </w:r>
            <w:proofErr w:type="spellEnd"/>
            <w:r w:rsidRPr="00D62F7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газа</w:t>
            </w:r>
            <w:proofErr w:type="spellEnd"/>
          </w:p>
        </w:tc>
      </w:tr>
      <w:tr w:rsidR="00BC5091" w:rsidRPr="00D62F70" w14:paraId="3C4337DD" w14:textId="77777777" w:rsidTr="00BC5091">
        <w:trPr>
          <w:trHeight w:val="227"/>
        </w:trPr>
        <w:tc>
          <w:tcPr>
            <w:tcW w:w="1231" w:type="dxa"/>
            <w:tcBorders>
              <w:top w:val="nil"/>
              <w:bottom w:val="nil"/>
            </w:tcBorders>
          </w:tcPr>
          <w:p w14:paraId="2A83699D" w14:textId="77777777" w:rsidR="00BC5091" w:rsidRPr="00D62F70" w:rsidRDefault="00BC5091" w:rsidP="00D62F70">
            <w:pPr>
              <w:pStyle w:val="TableParagraph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стратиграфи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2" w:type="dxa"/>
            <w:gridSpan w:val="2"/>
            <w:tcBorders>
              <w:top w:val="nil"/>
            </w:tcBorders>
          </w:tcPr>
          <w:p w14:paraId="0E777219" w14:textId="77777777" w:rsidR="00BC5091" w:rsidRPr="00D62F70" w:rsidRDefault="00BC5091" w:rsidP="00D62F70">
            <w:pPr>
              <w:pStyle w:val="TableParagraph"/>
              <w:ind w:left="15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760D631" w14:textId="77777777" w:rsidR="00BC5091" w:rsidRPr="00D62F70" w:rsidRDefault="00BC5091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коллек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14:paraId="7905D69C" w14:textId="77777777" w:rsidR="00BC5091" w:rsidRPr="00D62F70" w:rsidRDefault="00BC5091" w:rsidP="00D62F70">
            <w:pPr>
              <w:pStyle w:val="TableParagraph"/>
              <w:ind w:left="34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плотность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63" w:type="dxa"/>
            <w:tcBorders>
              <w:bottom w:val="nil"/>
            </w:tcBorders>
          </w:tcPr>
          <w:p w14:paraId="70072371" w14:textId="77777777" w:rsidR="00BC5091" w:rsidRPr="00D62F70" w:rsidRDefault="00BC5091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подвиж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2"/>
          </w:tcPr>
          <w:p w14:paraId="5CE7A128" w14:textId="77777777" w:rsidR="00BC5091" w:rsidRPr="00D62F70" w:rsidRDefault="00BC5091" w:rsidP="00D62F70">
            <w:pPr>
              <w:pStyle w:val="TableParagraph"/>
              <w:ind w:left="19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57" w:type="dxa"/>
            <w:tcBorders>
              <w:bottom w:val="nil"/>
            </w:tcBorders>
          </w:tcPr>
          <w:p w14:paraId="3D1E6628" w14:textId="77777777" w:rsidR="00BC5091" w:rsidRPr="00D62F70" w:rsidRDefault="00BC5091" w:rsidP="00D62F70">
            <w:pPr>
              <w:pStyle w:val="TableParagraph"/>
              <w:ind w:left="167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  <w:proofErr w:type="spellEnd"/>
          </w:p>
        </w:tc>
        <w:tc>
          <w:tcPr>
            <w:tcW w:w="867" w:type="dxa"/>
            <w:tcBorders>
              <w:bottom w:val="nil"/>
            </w:tcBorders>
          </w:tcPr>
          <w:p w14:paraId="5241D237" w14:textId="77777777" w:rsidR="00BC5091" w:rsidRPr="00D62F70" w:rsidRDefault="00BC5091" w:rsidP="00D62F70">
            <w:pPr>
              <w:pStyle w:val="TableParagraph"/>
              <w:ind w:left="76" w:right="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газовый</w:t>
            </w:r>
            <w:proofErr w:type="spellEnd"/>
          </w:p>
        </w:tc>
        <w:tc>
          <w:tcPr>
            <w:tcW w:w="680" w:type="dxa"/>
            <w:tcBorders>
              <w:bottom w:val="nil"/>
            </w:tcBorders>
          </w:tcPr>
          <w:p w14:paraId="422A5EF9" w14:textId="77777777" w:rsidR="00BC5091" w:rsidRPr="00D62F70" w:rsidRDefault="00BC5091" w:rsidP="00D62F70">
            <w:pPr>
              <w:pStyle w:val="TableParagraph"/>
              <w:ind w:left="83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плот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vMerge w:val="restart"/>
          </w:tcPr>
          <w:p w14:paraId="6E8A4BDF" w14:textId="77777777" w:rsidR="00BC5091" w:rsidRPr="00D62F70" w:rsidRDefault="00BC5091" w:rsidP="00D62F70">
            <w:pPr>
              <w:pStyle w:val="TableParagraph"/>
              <w:ind w:left="54" w:right="24" w:hanging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давление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насыще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ния</w:t>
            </w:r>
            <w:proofErr w:type="spellEnd"/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пластовых</w:t>
            </w:r>
            <w:r w:rsidRPr="00D62F70">
              <w:rPr>
                <w:rFonts w:ascii="Times New Roman" w:hAnsi="Times New Roman" w:cs="Times New Roman"/>
                <w:spacing w:val="-4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условиях,</w:t>
            </w:r>
          </w:p>
          <w:p w14:paraId="4A8DACE9" w14:textId="77777777" w:rsidR="00BC5091" w:rsidRPr="00D62F70" w:rsidRDefault="00BC5091" w:rsidP="00D62F70">
            <w:pPr>
              <w:pStyle w:val="TableParagraph"/>
              <w:ind w:left="172" w:right="1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МПа</w:t>
            </w:r>
            <w:proofErr w:type="spellEnd"/>
          </w:p>
        </w:tc>
        <w:tc>
          <w:tcPr>
            <w:tcW w:w="1202" w:type="dxa"/>
            <w:gridSpan w:val="2"/>
            <w:tcBorders>
              <w:bottom w:val="nil"/>
            </w:tcBorders>
          </w:tcPr>
          <w:p w14:paraId="382F4D13" w14:textId="77777777" w:rsidR="00BC5091" w:rsidRPr="00D62F70" w:rsidRDefault="00BC5091" w:rsidP="00D62F70">
            <w:pPr>
              <w:pStyle w:val="TableParagraph"/>
              <w:ind w:left="9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  <w:proofErr w:type="spellEnd"/>
          </w:p>
        </w:tc>
        <w:tc>
          <w:tcPr>
            <w:tcW w:w="1595" w:type="dxa"/>
            <w:gridSpan w:val="2"/>
            <w:tcBorders>
              <w:bottom w:val="nil"/>
            </w:tcBorders>
          </w:tcPr>
          <w:p w14:paraId="09AC90FF" w14:textId="77777777" w:rsidR="00BC5091" w:rsidRPr="00D62F70" w:rsidRDefault="00BC5091" w:rsidP="00D62F70">
            <w:pPr>
              <w:pStyle w:val="TableParagraph"/>
              <w:ind w:left="24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парциальное</w:t>
            </w:r>
            <w:proofErr w:type="spellEnd"/>
          </w:p>
        </w:tc>
      </w:tr>
      <w:tr w:rsidR="00BC5091" w:rsidRPr="00D62F70" w14:paraId="422085B7" w14:textId="77777777" w:rsidTr="00BC5091">
        <w:trPr>
          <w:trHeight w:val="227"/>
        </w:trPr>
        <w:tc>
          <w:tcPr>
            <w:tcW w:w="1231" w:type="dxa"/>
            <w:tcBorders>
              <w:top w:val="nil"/>
              <w:bottom w:val="nil"/>
            </w:tcBorders>
          </w:tcPr>
          <w:p w14:paraId="79C30015" w14:textId="77777777" w:rsidR="00BC5091" w:rsidRPr="00D62F70" w:rsidRDefault="00BC5091" w:rsidP="00D62F70">
            <w:pPr>
              <w:pStyle w:val="TableParagraph"/>
              <w:ind w:left="51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proofErr w:type="spellEnd"/>
          </w:p>
        </w:tc>
        <w:tc>
          <w:tcPr>
            <w:tcW w:w="821" w:type="dxa"/>
            <w:tcBorders>
              <w:bottom w:val="nil"/>
            </w:tcBorders>
          </w:tcPr>
          <w:p w14:paraId="48E72DEC" w14:textId="77777777" w:rsidR="00BC5091" w:rsidRPr="00D62F70" w:rsidRDefault="00BC5091" w:rsidP="00D62F70">
            <w:pPr>
              <w:pStyle w:val="TableParagraph"/>
              <w:ind w:left="105" w:right="6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</w:p>
        </w:tc>
        <w:tc>
          <w:tcPr>
            <w:tcW w:w="821" w:type="dxa"/>
            <w:tcBorders>
              <w:bottom w:val="nil"/>
            </w:tcBorders>
          </w:tcPr>
          <w:p w14:paraId="67D9A028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2E20E2D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тора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</w:tcBorders>
          </w:tcPr>
          <w:p w14:paraId="5546A08C" w14:textId="77777777" w:rsidR="00BC5091" w:rsidRPr="00D62F70" w:rsidRDefault="00BC5091" w:rsidP="00D62F70">
            <w:pPr>
              <w:pStyle w:val="TableParagraph"/>
              <w:ind w:left="574" w:right="5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18A10A6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821" w:type="dxa"/>
            <w:tcBorders>
              <w:bottom w:val="nil"/>
            </w:tcBorders>
          </w:tcPr>
          <w:p w14:paraId="78AD7875" w14:textId="77777777" w:rsidR="00BC5091" w:rsidRPr="00D62F70" w:rsidRDefault="00BC5091" w:rsidP="00D62F70">
            <w:pPr>
              <w:pStyle w:val="TableParagraph"/>
              <w:ind w:left="18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пара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bottom w:val="nil"/>
            </w:tcBorders>
          </w:tcPr>
          <w:p w14:paraId="31F31DA3" w14:textId="77777777" w:rsidR="00BC5091" w:rsidRPr="00D62F70" w:rsidRDefault="00BC5091" w:rsidP="00D62F70">
            <w:pPr>
              <w:pStyle w:val="TableParagraph"/>
              <w:ind w:right="15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серы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14:paraId="56C4B6E0" w14:textId="77777777" w:rsidR="00BC5091" w:rsidRPr="00D62F70" w:rsidRDefault="00BC5091" w:rsidP="00D62F70">
            <w:pPr>
              <w:pStyle w:val="TableParagraph"/>
              <w:ind w:left="167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дебит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53A8A636" w14:textId="77777777" w:rsidR="00BC5091" w:rsidRPr="00D62F70" w:rsidRDefault="00BC5091" w:rsidP="00D62F70">
            <w:pPr>
              <w:pStyle w:val="TableParagraph"/>
              <w:ind w:left="73" w:right="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фактор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7FD429B" w14:textId="77777777" w:rsidR="00BC5091" w:rsidRPr="00D62F70" w:rsidRDefault="00BC5091" w:rsidP="00D62F70">
            <w:pPr>
              <w:pStyle w:val="TableParagraph"/>
              <w:ind w:left="83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14:paraId="19F0F7BF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</w:tcPr>
          <w:p w14:paraId="4C5D2025" w14:textId="77777777" w:rsidR="00BC5091" w:rsidRPr="00D62F70" w:rsidRDefault="00BC5091" w:rsidP="00D62F70">
            <w:pPr>
              <w:pStyle w:val="TableParagraph"/>
              <w:ind w:left="11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мольный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</w:tcPr>
          <w:p w14:paraId="2BA70967" w14:textId="77777777" w:rsidR="00BC5091" w:rsidRPr="00D62F70" w:rsidRDefault="00BC5091" w:rsidP="00D62F70">
            <w:pPr>
              <w:pStyle w:val="TableParagraph"/>
              <w:ind w:left="3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давление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BC5091" w:rsidRPr="00D62F70" w14:paraId="0AAB9DF0" w14:textId="77777777" w:rsidTr="00BC5091">
        <w:trPr>
          <w:trHeight w:val="474"/>
        </w:trPr>
        <w:tc>
          <w:tcPr>
            <w:tcW w:w="1231" w:type="dxa"/>
            <w:tcBorders>
              <w:top w:val="nil"/>
              <w:bottom w:val="nil"/>
            </w:tcBorders>
          </w:tcPr>
          <w:p w14:paraId="74B69A63" w14:textId="77777777" w:rsidR="00BC5091" w:rsidRPr="00D62F70" w:rsidRDefault="00BC5091" w:rsidP="00D62F70">
            <w:pPr>
              <w:pStyle w:val="TableParagraph"/>
              <w:ind w:left="50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подразде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C4DD129" w14:textId="77777777" w:rsidR="00BC5091" w:rsidRPr="00D62F70" w:rsidRDefault="00BC5091" w:rsidP="00D62F70">
            <w:pPr>
              <w:pStyle w:val="TableParagraph"/>
              <w:ind w:left="49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05DDBD9" w14:textId="77777777" w:rsidR="00BC5091" w:rsidRPr="00D62F70" w:rsidRDefault="00BC5091" w:rsidP="00D62F70">
            <w:pPr>
              <w:pStyle w:val="TableParagraph"/>
              <w:ind w:left="104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C7F862" w14:textId="77777777" w:rsidR="00BC5091" w:rsidRPr="00D62F70" w:rsidRDefault="00BC5091" w:rsidP="00D62F70">
            <w:pPr>
              <w:pStyle w:val="TableParagraph"/>
              <w:ind w:left="101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190BED1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48F50B07" w14:textId="77777777" w:rsidR="00BC5091" w:rsidRPr="00D62F70" w:rsidRDefault="00BC5091" w:rsidP="00D62F70">
            <w:pPr>
              <w:pStyle w:val="TableParagraph"/>
              <w:ind w:left="10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плас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BB4E0BC" w14:textId="77777777" w:rsidR="00BC5091" w:rsidRPr="00D62F70" w:rsidRDefault="00BC5091" w:rsidP="00D62F70">
            <w:pPr>
              <w:pStyle w:val="TableParagraph"/>
              <w:ind w:left="15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товых</w:t>
            </w:r>
            <w:proofErr w:type="spellEnd"/>
          </w:p>
        </w:tc>
        <w:tc>
          <w:tcPr>
            <w:tcW w:w="790" w:type="dxa"/>
            <w:tcBorders>
              <w:bottom w:val="nil"/>
            </w:tcBorders>
          </w:tcPr>
          <w:p w14:paraId="651E7A4A" w14:textId="77777777" w:rsidR="00BC5091" w:rsidRPr="00D62F70" w:rsidRDefault="00BC5091" w:rsidP="00D62F70">
            <w:pPr>
              <w:pStyle w:val="TableParagraph"/>
              <w:ind w:left="15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proofErr w:type="spellEnd"/>
          </w:p>
          <w:p w14:paraId="5D465B99" w14:textId="77777777" w:rsidR="00BC5091" w:rsidRPr="00D62F70" w:rsidRDefault="00BC5091" w:rsidP="00D62F70">
            <w:pPr>
              <w:pStyle w:val="TableParagraph"/>
              <w:ind w:left="14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разга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F34D9F1" w14:textId="77777777" w:rsidR="00BC5091" w:rsidRPr="00D62F70" w:rsidRDefault="00BC5091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мкм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999D8D4" w14:textId="77777777" w:rsidR="00BC5091" w:rsidRPr="00D62F70" w:rsidRDefault="00BC5091" w:rsidP="00D62F70">
            <w:pPr>
              <w:pStyle w:val="TableParagraph"/>
              <w:ind w:left="100" w:right="6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фина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E20149A" w14:textId="77777777" w:rsidR="00BC5091" w:rsidRPr="00D62F70" w:rsidRDefault="00BC5091" w:rsidP="00D62F70">
            <w:pPr>
              <w:pStyle w:val="TableParagraph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2FC3651D" w14:textId="77777777" w:rsidR="00BC5091" w:rsidRPr="00D62F70" w:rsidRDefault="00BC5091" w:rsidP="00D62F70">
            <w:pPr>
              <w:pStyle w:val="TableParagraph"/>
              <w:ind w:left="21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% по</w:t>
            </w:r>
          </w:p>
          <w:p w14:paraId="760AC51A" w14:textId="77777777" w:rsidR="00BC5091" w:rsidRPr="00D62F70" w:rsidRDefault="00BC5091" w:rsidP="00D62F70">
            <w:pPr>
              <w:pStyle w:val="TableParagraph"/>
              <w:ind w:left="2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весу</w:t>
            </w:r>
            <w:proofErr w:type="spellEnd"/>
          </w:p>
        </w:tc>
        <w:tc>
          <w:tcPr>
            <w:tcW w:w="1357" w:type="dxa"/>
            <w:tcBorders>
              <w:top w:val="nil"/>
              <w:bottom w:val="nil"/>
            </w:tcBorders>
          </w:tcPr>
          <w:p w14:paraId="16385FCC" w14:textId="77777777" w:rsidR="00BC5091" w:rsidRPr="00D62F70" w:rsidRDefault="00BC5091" w:rsidP="00D62F70">
            <w:pPr>
              <w:pStyle w:val="TableParagraph"/>
              <w:ind w:left="167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0BBFD793" w14:textId="77777777" w:rsidR="00BC5091" w:rsidRPr="00D62F70" w:rsidRDefault="00BC5091" w:rsidP="00D62F70">
            <w:pPr>
              <w:pStyle w:val="TableParagraph"/>
              <w:ind w:left="76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9BDDA4C" w14:textId="77777777" w:rsidR="00BC5091" w:rsidRPr="00D62F70" w:rsidRDefault="00BC5091" w:rsidP="00D62F70">
            <w:pPr>
              <w:pStyle w:val="TableParagraph"/>
              <w:ind w:left="24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14:paraId="636C82C7" w14:textId="77777777" w:rsidR="00BC5091" w:rsidRPr="00D62F70" w:rsidRDefault="00BC5091" w:rsidP="00D62F70">
            <w:pPr>
              <w:pStyle w:val="TableParagraph"/>
              <w:ind w:left="17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воз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54E1FF15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</w:tcBorders>
          </w:tcPr>
          <w:p w14:paraId="7D03ACF4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nil"/>
            </w:tcBorders>
          </w:tcPr>
          <w:p w14:paraId="110F152A" w14:textId="77777777" w:rsidR="00BC5091" w:rsidRPr="00D62F70" w:rsidRDefault="00BC5091" w:rsidP="00D62F70">
            <w:pPr>
              <w:pStyle w:val="TableParagraph"/>
              <w:ind w:left="615" w:right="59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кПа</w:t>
            </w:r>
            <w:proofErr w:type="spellEnd"/>
          </w:p>
        </w:tc>
      </w:tr>
      <w:tr w:rsidR="00BC5091" w:rsidRPr="00D62F70" w14:paraId="761B1BEC" w14:textId="77777777" w:rsidTr="00BC5091">
        <w:trPr>
          <w:trHeight w:val="233"/>
        </w:trPr>
        <w:tc>
          <w:tcPr>
            <w:tcW w:w="1231" w:type="dxa"/>
            <w:tcBorders>
              <w:top w:val="nil"/>
              <w:bottom w:val="nil"/>
            </w:tcBorders>
          </w:tcPr>
          <w:p w14:paraId="74D6C412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E2CD61B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91EB57B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A250A46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14:paraId="3A07EA0F" w14:textId="77777777" w:rsidR="00BC5091" w:rsidRPr="00D62F70" w:rsidRDefault="00BC5091" w:rsidP="00D62F70">
            <w:pPr>
              <w:pStyle w:val="TableParagraph"/>
              <w:ind w:left="134" w:right="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усло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14:paraId="5CAB17FD" w14:textId="77777777" w:rsidR="00BC5091" w:rsidRPr="00D62F70" w:rsidRDefault="00BC5091" w:rsidP="00D62F70">
            <w:pPr>
              <w:pStyle w:val="TableParagraph"/>
              <w:ind w:left="134" w:right="9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зиро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AC43D3F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мПа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56E68C9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37B6CB20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14:paraId="7A9B57DF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348710A1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C95CBD4" w14:textId="77777777" w:rsidR="00BC5091" w:rsidRPr="00D62F70" w:rsidRDefault="00BC5091" w:rsidP="00D62F70">
            <w:pPr>
              <w:pStyle w:val="TableParagraph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духу</w:t>
            </w:r>
            <w:proofErr w:type="spellEnd"/>
          </w:p>
        </w:tc>
        <w:tc>
          <w:tcPr>
            <w:tcW w:w="995" w:type="dxa"/>
            <w:vMerge/>
            <w:tcBorders>
              <w:top w:val="nil"/>
            </w:tcBorders>
          </w:tcPr>
          <w:p w14:paraId="59B9479A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14:paraId="33FCB2A4" w14:textId="77777777" w:rsidR="00BC5091" w:rsidRPr="00D62F70" w:rsidRDefault="00BC5091" w:rsidP="00D62F70">
            <w:pPr>
              <w:pStyle w:val="TableParagraph"/>
              <w:ind w:left="14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601" w:type="dxa"/>
            <w:tcBorders>
              <w:bottom w:val="nil"/>
            </w:tcBorders>
          </w:tcPr>
          <w:p w14:paraId="005E134D" w14:textId="77777777" w:rsidR="00BC5091" w:rsidRPr="00D62F70" w:rsidRDefault="00BC5091" w:rsidP="00D62F70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14:paraId="34171CA8" w14:textId="77777777" w:rsidR="00BC5091" w:rsidRPr="00D62F70" w:rsidRDefault="00BC5091" w:rsidP="00D62F70">
            <w:pPr>
              <w:pStyle w:val="TableParagraph"/>
              <w:ind w:right="17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84" w:type="dxa"/>
            <w:tcBorders>
              <w:bottom w:val="nil"/>
            </w:tcBorders>
          </w:tcPr>
          <w:p w14:paraId="75B32EE6" w14:textId="77777777" w:rsidR="00BC5091" w:rsidRPr="00D62F70" w:rsidRDefault="00BC5091" w:rsidP="00D62F70">
            <w:pPr>
              <w:pStyle w:val="TableParagraph"/>
              <w:ind w:left="108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</w:tr>
      <w:tr w:rsidR="00BC5091" w:rsidRPr="00D62F70" w14:paraId="70839775" w14:textId="77777777" w:rsidTr="00BC5091">
        <w:trPr>
          <w:trHeight w:val="220"/>
        </w:trPr>
        <w:tc>
          <w:tcPr>
            <w:tcW w:w="1231" w:type="dxa"/>
            <w:tcBorders>
              <w:top w:val="nil"/>
            </w:tcBorders>
          </w:tcPr>
          <w:p w14:paraId="090B1C02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0A3E222A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0CB169E5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0D38385B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14:paraId="40D6BD72" w14:textId="77777777" w:rsidR="00BC5091" w:rsidRPr="00D62F70" w:rsidRDefault="00BC5091" w:rsidP="00D62F70">
            <w:pPr>
              <w:pStyle w:val="TableParagraph"/>
              <w:ind w:left="134" w:right="9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виях</w:t>
            </w:r>
            <w:proofErr w:type="spellEnd"/>
          </w:p>
        </w:tc>
        <w:tc>
          <w:tcPr>
            <w:tcW w:w="790" w:type="dxa"/>
            <w:tcBorders>
              <w:top w:val="nil"/>
            </w:tcBorders>
          </w:tcPr>
          <w:p w14:paraId="092E95B6" w14:textId="77777777" w:rsidR="00BC5091" w:rsidRPr="00D62F70" w:rsidRDefault="00BC5091" w:rsidP="00D62F70">
            <w:pPr>
              <w:pStyle w:val="TableParagraph"/>
              <w:ind w:left="134" w:right="10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63" w:type="dxa"/>
            <w:tcBorders>
              <w:top w:val="nil"/>
            </w:tcBorders>
          </w:tcPr>
          <w:p w14:paraId="5B320BAE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29F704A1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14:paraId="047955FB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14:paraId="3DE42838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14:paraId="74E7C25C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A183157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D29C26E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1614B820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33E86603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59E5861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56B17287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91" w:rsidRPr="00D62F70" w14:paraId="0D0453E9" w14:textId="77777777" w:rsidTr="00BC5091">
        <w:trPr>
          <w:trHeight w:val="234"/>
        </w:trPr>
        <w:tc>
          <w:tcPr>
            <w:tcW w:w="1231" w:type="dxa"/>
            <w:shd w:val="clear" w:color="auto" w:fill="BFBFBF"/>
          </w:tcPr>
          <w:p w14:paraId="03564B5C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21" w:type="dxa"/>
            <w:shd w:val="clear" w:color="auto" w:fill="BFBFBF"/>
          </w:tcPr>
          <w:p w14:paraId="2095B29C" w14:textId="77777777" w:rsidR="00BC5091" w:rsidRPr="00D62F70" w:rsidRDefault="00BC5091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21" w:type="dxa"/>
            <w:shd w:val="clear" w:color="auto" w:fill="BFBFBF"/>
          </w:tcPr>
          <w:p w14:paraId="29F1C844" w14:textId="77777777" w:rsidR="00BC5091" w:rsidRPr="00D62F70" w:rsidRDefault="00BC5091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BFBFBF"/>
          </w:tcPr>
          <w:p w14:paraId="3B9C9805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790" w:type="dxa"/>
            <w:shd w:val="clear" w:color="auto" w:fill="BFBFBF"/>
          </w:tcPr>
          <w:p w14:paraId="0180BDF4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790" w:type="dxa"/>
            <w:shd w:val="clear" w:color="auto" w:fill="BFBFBF"/>
          </w:tcPr>
          <w:p w14:paraId="4303EDB7" w14:textId="77777777" w:rsidR="00BC5091" w:rsidRPr="00D62F70" w:rsidRDefault="00BC5091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BFBFBF"/>
          </w:tcPr>
          <w:p w14:paraId="08C3688A" w14:textId="77777777" w:rsidR="00BC5091" w:rsidRPr="00D62F70" w:rsidRDefault="00BC5091" w:rsidP="00D62F70">
            <w:pPr>
              <w:pStyle w:val="TableParagraph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821" w:type="dxa"/>
            <w:shd w:val="clear" w:color="auto" w:fill="BFBFBF"/>
          </w:tcPr>
          <w:p w14:paraId="4B8E3A04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836" w:type="dxa"/>
            <w:shd w:val="clear" w:color="auto" w:fill="BFBFBF"/>
          </w:tcPr>
          <w:p w14:paraId="2A549B06" w14:textId="77777777" w:rsidR="00BC5091" w:rsidRPr="00D62F70" w:rsidRDefault="00BC5091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357" w:type="dxa"/>
            <w:shd w:val="clear" w:color="auto" w:fill="BFBFBF"/>
          </w:tcPr>
          <w:p w14:paraId="0ACBFA6B" w14:textId="77777777" w:rsidR="00BC5091" w:rsidRPr="00D62F70" w:rsidRDefault="00BC5091" w:rsidP="00D62F70">
            <w:pPr>
              <w:pStyle w:val="TableParagraph"/>
              <w:ind w:left="166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7" w:type="dxa"/>
            <w:shd w:val="clear" w:color="auto" w:fill="BFBFBF"/>
          </w:tcPr>
          <w:p w14:paraId="4E52880D" w14:textId="77777777" w:rsidR="00BC5091" w:rsidRPr="00D62F70" w:rsidRDefault="00BC5091" w:rsidP="00D62F70">
            <w:pPr>
              <w:pStyle w:val="TableParagraph"/>
              <w:ind w:left="73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0" w:type="dxa"/>
            <w:shd w:val="clear" w:color="auto" w:fill="BFBFBF"/>
          </w:tcPr>
          <w:p w14:paraId="4F3A48DE" w14:textId="77777777" w:rsidR="00BC5091" w:rsidRPr="00D62F70" w:rsidRDefault="00BC5091" w:rsidP="00D62F70">
            <w:pPr>
              <w:pStyle w:val="TableParagraph"/>
              <w:ind w:left="82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5" w:type="dxa"/>
            <w:shd w:val="clear" w:color="auto" w:fill="BFBFBF"/>
          </w:tcPr>
          <w:p w14:paraId="0A0A46F1" w14:textId="77777777" w:rsidR="00BC5091" w:rsidRPr="00D62F70" w:rsidRDefault="00BC5091" w:rsidP="00D62F70">
            <w:pPr>
              <w:pStyle w:val="TableParagraph"/>
              <w:ind w:left="172" w:righ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shd w:val="clear" w:color="auto" w:fill="BFBFBF"/>
          </w:tcPr>
          <w:p w14:paraId="47503A4E" w14:textId="77777777" w:rsidR="00BC5091" w:rsidRPr="00D62F70" w:rsidRDefault="00BC5091" w:rsidP="00D62F70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1" w:type="dxa"/>
            <w:shd w:val="clear" w:color="auto" w:fill="BFBFBF"/>
          </w:tcPr>
          <w:p w14:paraId="6BD9A95C" w14:textId="77777777" w:rsidR="00BC5091" w:rsidRPr="00D62F70" w:rsidRDefault="00BC5091" w:rsidP="00D62F70">
            <w:pPr>
              <w:pStyle w:val="TableParagraph"/>
              <w:ind w:left="2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shd w:val="clear" w:color="auto" w:fill="BFBFBF"/>
          </w:tcPr>
          <w:p w14:paraId="18432543" w14:textId="77777777" w:rsidR="00BC5091" w:rsidRPr="00D62F70" w:rsidRDefault="00BC5091" w:rsidP="00D62F70">
            <w:pPr>
              <w:pStyle w:val="TableParagraph"/>
              <w:ind w:right="23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84" w:type="dxa"/>
            <w:shd w:val="clear" w:color="auto" w:fill="BFBFBF"/>
          </w:tcPr>
          <w:p w14:paraId="62F9321C" w14:textId="77777777" w:rsidR="00BC5091" w:rsidRPr="00D62F70" w:rsidRDefault="00BC5091" w:rsidP="00D62F70">
            <w:pPr>
              <w:pStyle w:val="TableParagraph"/>
              <w:ind w:left="107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BC5091" w:rsidRPr="00D62F70" w14:paraId="0157A02D" w14:textId="77777777" w:rsidTr="00BC5091">
        <w:trPr>
          <w:trHeight w:val="234"/>
        </w:trPr>
        <w:tc>
          <w:tcPr>
            <w:tcW w:w="1231" w:type="dxa"/>
          </w:tcPr>
          <w:p w14:paraId="7A13CF28" w14:textId="77777777" w:rsidR="00BC5091" w:rsidRPr="00D62F70" w:rsidRDefault="00BC5091" w:rsidP="00D62F70">
            <w:pPr>
              <w:pStyle w:val="TableParagraph"/>
              <w:ind w:left="51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zd</w:t>
            </w:r>
          </w:p>
        </w:tc>
        <w:tc>
          <w:tcPr>
            <w:tcW w:w="821" w:type="dxa"/>
          </w:tcPr>
          <w:p w14:paraId="64FF369A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821" w:type="dxa"/>
          </w:tcPr>
          <w:p w14:paraId="2DDEA290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3445</w:t>
            </w:r>
          </w:p>
        </w:tc>
        <w:tc>
          <w:tcPr>
            <w:tcW w:w="756" w:type="dxa"/>
          </w:tcPr>
          <w:p w14:paraId="510F4860" w14:textId="77777777" w:rsidR="00BC5091" w:rsidRPr="00D62F70" w:rsidRDefault="00BC5091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790" w:type="dxa"/>
          </w:tcPr>
          <w:p w14:paraId="52587173" w14:textId="77777777" w:rsidR="00BC5091" w:rsidRPr="00D62F70" w:rsidRDefault="00BC5091" w:rsidP="00D62F70">
            <w:pPr>
              <w:pStyle w:val="TableParagraph"/>
              <w:ind w:left="134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90" w:type="dxa"/>
          </w:tcPr>
          <w:p w14:paraId="26053C2B" w14:textId="77777777" w:rsidR="00BC5091" w:rsidRPr="00D62F70" w:rsidRDefault="00BC5091" w:rsidP="00D62F70">
            <w:pPr>
              <w:pStyle w:val="TableParagraph"/>
              <w:ind w:left="134"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963" w:type="dxa"/>
          </w:tcPr>
          <w:p w14:paraId="31E20CF9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0,03-0,06</w:t>
            </w:r>
          </w:p>
        </w:tc>
        <w:tc>
          <w:tcPr>
            <w:tcW w:w="821" w:type="dxa"/>
          </w:tcPr>
          <w:p w14:paraId="48186DA5" w14:textId="77777777" w:rsidR="00BC5091" w:rsidRPr="00D62F70" w:rsidRDefault="00BC5091" w:rsidP="00D62F70">
            <w:pPr>
              <w:pStyle w:val="TableParagraph"/>
              <w:ind w:left="2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836" w:type="dxa"/>
          </w:tcPr>
          <w:p w14:paraId="6C332DD4" w14:textId="77777777" w:rsidR="00BC5091" w:rsidRPr="00D62F70" w:rsidRDefault="00BC5091" w:rsidP="00D62F70">
            <w:pPr>
              <w:pStyle w:val="TableParagraph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1357" w:type="dxa"/>
          </w:tcPr>
          <w:p w14:paraId="02720486" w14:textId="77777777" w:rsidR="00BC5091" w:rsidRPr="00D62F70" w:rsidRDefault="00BC5091" w:rsidP="00D62F70">
            <w:pPr>
              <w:pStyle w:val="TableParagraph"/>
              <w:ind w:left="167"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150-250</w:t>
            </w:r>
          </w:p>
        </w:tc>
        <w:tc>
          <w:tcPr>
            <w:tcW w:w="867" w:type="dxa"/>
          </w:tcPr>
          <w:p w14:paraId="6B24285F" w14:textId="77777777" w:rsidR="00BC5091" w:rsidRPr="00D62F70" w:rsidRDefault="00BC5091" w:rsidP="00D62F70">
            <w:pPr>
              <w:pStyle w:val="TableParagraph"/>
              <w:ind w:left="73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0" w:type="dxa"/>
          </w:tcPr>
          <w:p w14:paraId="652DBE58" w14:textId="77777777" w:rsidR="00BC5091" w:rsidRPr="00D62F70" w:rsidRDefault="00BC5091" w:rsidP="00D62F70">
            <w:pPr>
              <w:pStyle w:val="TableParagraph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995" w:type="dxa"/>
          </w:tcPr>
          <w:p w14:paraId="26EC343A" w14:textId="77777777" w:rsidR="00BC5091" w:rsidRPr="00D62F70" w:rsidRDefault="00BC5091" w:rsidP="00D62F70">
            <w:pPr>
              <w:pStyle w:val="TableParagraph"/>
              <w:ind w:left="171" w:righ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</w:tcPr>
          <w:p w14:paraId="4E9C4B05" w14:textId="77777777" w:rsidR="00BC5091" w:rsidRPr="00D62F70" w:rsidRDefault="00BC5091" w:rsidP="00D62F70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1" w:type="dxa"/>
          </w:tcPr>
          <w:p w14:paraId="5CF6D043" w14:textId="77777777" w:rsidR="00BC5091" w:rsidRPr="00D62F70" w:rsidRDefault="00BC5091" w:rsidP="00D62F70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1" w:type="dxa"/>
          </w:tcPr>
          <w:p w14:paraId="03A08531" w14:textId="77777777" w:rsidR="00BC5091" w:rsidRPr="00D62F70" w:rsidRDefault="00BC5091" w:rsidP="00D62F70">
            <w:pPr>
              <w:pStyle w:val="TableParagraph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</w:tcPr>
          <w:p w14:paraId="40225D07" w14:textId="77777777" w:rsidR="00BC5091" w:rsidRPr="00D62F70" w:rsidRDefault="00BC5091" w:rsidP="00D62F70">
            <w:pPr>
              <w:pStyle w:val="TableParagraph"/>
              <w:ind w:left="105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43,63</w:t>
            </w:r>
          </w:p>
        </w:tc>
      </w:tr>
      <w:tr w:rsidR="00BC5091" w:rsidRPr="00D62F70" w14:paraId="48411F6F" w14:textId="77777777" w:rsidTr="00BC5091">
        <w:trPr>
          <w:trHeight w:val="234"/>
        </w:trPr>
        <w:tc>
          <w:tcPr>
            <w:tcW w:w="1231" w:type="dxa"/>
          </w:tcPr>
          <w:p w14:paraId="19A88E87" w14:textId="77777777" w:rsidR="00BC5091" w:rsidRPr="00D62F70" w:rsidRDefault="00BC5091" w:rsidP="00D62F70">
            <w:pPr>
              <w:pStyle w:val="TableParagraph"/>
              <w:ind w:left="52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821" w:type="dxa"/>
          </w:tcPr>
          <w:p w14:paraId="7270A303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821" w:type="dxa"/>
          </w:tcPr>
          <w:p w14:paraId="662AAADA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3750</w:t>
            </w:r>
          </w:p>
        </w:tc>
        <w:tc>
          <w:tcPr>
            <w:tcW w:w="756" w:type="dxa"/>
          </w:tcPr>
          <w:p w14:paraId="0DE96010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П</w:t>
            </w:r>
          </w:p>
        </w:tc>
        <w:tc>
          <w:tcPr>
            <w:tcW w:w="790" w:type="dxa"/>
          </w:tcPr>
          <w:p w14:paraId="4D170ABF" w14:textId="77777777" w:rsidR="00BC5091" w:rsidRPr="00D62F70" w:rsidRDefault="00BC5091" w:rsidP="00D62F70">
            <w:pPr>
              <w:pStyle w:val="TableParagraph"/>
              <w:ind w:left="134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790" w:type="dxa"/>
          </w:tcPr>
          <w:p w14:paraId="08041F6D" w14:textId="77777777" w:rsidR="00BC5091" w:rsidRPr="00D62F70" w:rsidRDefault="00BC5091" w:rsidP="00D62F70">
            <w:pPr>
              <w:pStyle w:val="TableParagraph"/>
              <w:ind w:left="134"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63" w:type="dxa"/>
          </w:tcPr>
          <w:p w14:paraId="21364A81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&lt;0,03</w:t>
            </w:r>
          </w:p>
        </w:tc>
        <w:tc>
          <w:tcPr>
            <w:tcW w:w="821" w:type="dxa"/>
          </w:tcPr>
          <w:p w14:paraId="3AD4E94A" w14:textId="77777777" w:rsidR="00BC5091" w:rsidRPr="00D62F70" w:rsidRDefault="00BC5091" w:rsidP="00D62F70">
            <w:pPr>
              <w:pStyle w:val="TableParagraph"/>
              <w:ind w:left="2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836" w:type="dxa"/>
          </w:tcPr>
          <w:p w14:paraId="15069F17" w14:textId="77777777" w:rsidR="00BC5091" w:rsidRPr="00D62F70" w:rsidRDefault="00BC5091" w:rsidP="00D62F70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357" w:type="dxa"/>
          </w:tcPr>
          <w:p w14:paraId="3A11FBB7" w14:textId="77777777" w:rsidR="00BC5091" w:rsidRPr="00D62F70" w:rsidRDefault="00BC5091" w:rsidP="00D62F70">
            <w:pPr>
              <w:pStyle w:val="TableParagraph"/>
              <w:ind w:left="167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&gt;150</w:t>
            </w:r>
          </w:p>
        </w:tc>
        <w:tc>
          <w:tcPr>
            <w:tcW w:w="867" w:type="dxa"/>
          </w:tcPr>
          <w:p w14:paraId="5EF26476" w14:textId="77777777" w:rsidR="00BC5091" w:rsidRPr="00D62F70" w:rsidRDefault="00BC5091" w:rsidP="00D62F70">
            <w:pPr>
              <w:pStyle w:val="TableParagraph"/>
              <w:ind w:left="75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127,7</w:t>
            </w:r>
          </w:p>
        </w:tc>
        <w:tc>
          <w:tcPr>
            <w:tcW w:w="680" w:type="dxa"/>
          </w:tcPr>
          <w:p w14:paraId="1404D990" w14:textId="77777777" w:rsidR="00BC5091" w:rsidRPr="00D62F70" w:rsidRDefault="00BC5091" w:rsidP="00D62F70">
            <w:pPr>
              <w:pStyle w:val="TableParagraph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995" w:type="dxa"/>
          </w:tcPr>
          <w:p w14:paraId="191B22DC" w14:textId="77777777" w:rsidR="00BC5091" w:rsidRPr="00D62F70" w:rsidRDefault="00BC5091" w:rsidP="00D62F70">
            <w:pPr>
              <w:pStyle w:val="TableParagraph"/>
              <w:ind w:left="17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601" w:type="dxa"/>
          </w:tcPr>
          <w:p w14:paraId="41151894" w14:textId="77777777" w:rsidR="00BC5091" w:rsidRPr="00D62F70" w:rsidRDefault="00BC5091" w:rsidP="00D62F70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1" w:type="dxa"/>
          </w:tcPr>
          <w:p w14:paraId="615CCA9E" w14:textId="77777777" w:rsidR="00BC5091" w:rsidRPr="00D62F70" w:rsidRDefault="00BC5091" w:rsidP="00D62F70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711" w:type="dxa"/>
          </w:tcPr>
          <w:p w14:paraId="3FD5FBF8" w14:textId="77777777" w:rsidR="00BC5091" w:rsidRPr="00D62F70" w:rsidRDefault="00BC5091" w:rsidP="00D62F70">
            <w:pPr>
              <w:pStyle w:val="TableParagraph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</w:tcPr>
          <w:p w14:paraId="0F303A81" w14:textId="77777777" w:rsidR="00BC5091" w:rsidRPr="00D62F70" w:rsidRDefault="00BC5091" w:rsidP="00D62F70">
            <w:pPr>
              <w:pStyle w:val="TableParagraph"/>
              <w:ind w:left="105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198,19</w:t>
            </w:r>
          </w:p>
        </w:tc>
      </w:tr>
      <w:tr w:rsidR="00BC5091" w:rsidRPr="00D62F70" w14:paraId="2ABF830A" w14:textId="77777777" w:rsidTr="00BC5091">
        <w:trPr>
          <w:trHeight w:val="234"/>
        </w:trPr>
        <w:tc>
          <w:tcPr>
            <w:tcW w:w="1231" w:type="dxa"/>
          </w:tcPr>
          <w:p w14:paraId="055FC47D" w14:textId="77777777" w:rsidR="00BC5091" w:rsidRPr="00D62F70" w:rsidRDefault="00BC5091" w:rsidP="00D62F70">
            <w:pPr>
              <w:pStyle w:val="TableParagraph"/>
              <w:ind w:left="51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kl</w:t>
            </w:r>
          </w:p>
        </w:tc>
        <w:tc>
          <w:tcPr>
            <w:tcW w:w="821" w:type="dxa"/>
          </w:tcPr>
          <w:p w14:paraId="460196BF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821" w:type="dxa"/>
          </w:tcPr>
          <w:p w14:paraId="46010516" w14:textId="77777777" w:rsidR="00BC5091" w:rsidRPr="00D62F70" w:rsidRDefault="00BC5091" w:rsidP="00D62F70">
            <w:pPr>
              <w:pStyle w:val="TableParagraph"/>
              <w:ind w:left="103" w:righ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3820</w:t>
            </w:r>
          </w:p>
        </w:tc>
        <w:tc>
          <w:tcPr>
            <w:tcW w:w="756" w:type="dxa"/>
          </w:tcPr>
          <w:p w14:paraId="302D05D1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П</w:t>
            </w:r>
          </w:p>
        </w:tc>
        <w:tc>
          <w:tcPr>
            <w:tcW w:w="790" w:type="dxa"/>
          </w:tcPr>
          <w:p w14:paraId="4A45012F" w14:textId="77777777" w:rsidR="00BC5091" w:rsidRPr="00D62F70" w:rsidRDefault="00BC5091" w:rsidP="00D62F70">
            <w:pPr>
              <w:pStyle w:val="TableParagraph"/>
              <w:ind w:left="134" w:righ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790" w:type="dxa"/>
          </w:tcPr>
          <w:p w14:paraId="544B553E" w14:textId="77777777" w:rsidR="00BC5091" w:rsidRPr="00D62F70" w:rsidRDefault="00BC5091" w:rsidP="00D62F70">
            <w:pPr>
              <w:pStyle w:val="TableParagraph"/>
              <w:ind w:left="134"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63" w:type="dxa"/>
          </w:tcPr>
          <w:p w14:paraId="69121E50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&lt;0,03</w:t>
            </w:r>
          </w:p>
        </w:tc>
        <w:tc>
          <w:tcPr>
            <w:tcW w:w="821" w:type="dxa"/>
          </w:tcPr>
          <w:p w14:paraId="7721C763" w14:textId="77777777" w:rsidR="00BC5091" w:rsidRPr="00D62F70" w:rsidRDefault="00BC5091" w:rsidP="00D62F70">
            <w:pPr>
              <w:pStyle w:val="TableParagraph"/>
              <w:ind w:left="18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  <w:tc>
          <w:tcPr>
            <w:tcW w:w="836" w:type="dxa"/>
          </w:tcPr>
          <w:p w14:paraId="65EB297B" w14:textId="77777777" w:rsidR="00BC5091" w:rsidRPr="00D62F70" w:rsidRDefault="00BC5091" w:rsidP="00D62F70">
            <w:pPr>
              <w:pStyle w:val="TableParagraph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357" w:type="dxa"/>
          </w:tcPr>
          <w:p w14:paraId="09A35217" w14:textId="77777777" w:rsidR="00BC5091" w:rsidRPr="00D62F70" w:rsidRDefault="00BC5091" w:rsidP="00D62F70">
            <w:pPr>
              <w:pStyle w:val="TableParagraph"/>
              <w:ind w:left="167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&gt;100</w:t>
            </w:r>
          </w:p>
        </w:tc>
        <w:tc>
          <w:tcPr>
            <w:tcW w:w="867" w:type="dxa"/>
          </w:tcPr>
          <w:p w14:paraId="5991003D" w14:textId="77777777" w:rsidR="00BC5091" w:rsidRPr="00D62F70" w:rsidRDefault="00BC5091" w:rsidP="00D62F70">
            <w:pPr>
              <w:pStyle w:val="TableParagraph"/>
              <w:ind w:left="73" w:righ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80" w:type="dxa"/>
          </w:tcPr>
          <w:p w14:paraId="2AC313BB" w14:textId="77777777" w:rsidR="00BC5091" w:rsidRPr="00D62F70" w:rsidRDefault="00BC5091" w:rsidP="00D62F70">
            <w:pPr>
              <w:pStyle w:val="TableParagraph"/>
              <w:ind w:left="85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995" w:type="dxa"/>
          </w:tcPr>
          <w:p w14:paraId="18D8B22C" w14:textId="77777777" w:rsidR="00BC5091" w:rsidRPr="00D62F70" w:rsidRDefault="00BC5091" w:rsidP="00D62F70">
            <w:pPr>
              <w:pStyle w:val="TableParagraph"/>
              <w:ind w:left="172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601" w:type="dxa"/>
          </w:tcPr>
          <w:p w14:paraId="4C37EF2A" w14:textId="77777777" w:rsidR="00BC5091" w:rsidRPr="00D62F70" w:rsidRDefault="00BC5091" w:rsidP="00D62F70">
            <w:pPr>
              <w:pStyle w:val="TableParagraph"/>
              <w:ind w:left="14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1" w:type="dxa"/>
          </w:tcPr>
          <w:p w14:paraId="18DF0C68" w14:textId="77777777" w:rsidR="00BC5091" w:rsidRPr="00D62F70" w:rsidRDefault="00BC5091" w:rsidP="00D62F70">
            <w:pPr>
              <w:pStyle w:val="TableParagraph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1" w:type="dxa"/>
          </w:tcPr>
          <w:p w14:paraId="3FEBA5B5" w14:textId="77777777" w:rsidR="00BC5091" w:rsidRPr="00D62F70" w:rsidRDefault="00BC5091" w:rsidP="00D62F70">
            <w:pPr>
              <w:pStyle w:val="TableParagraph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</w:tcPr>
          <w:p w14:paraId="4E40E5DF" w14:textId="77777777" w:rsidR="00BC5091" w:rsidRPr="00D62F70" w:rsidRDefault="00BC5091" w:rsidP="00D62F70">
            <w:pPr>
              <w:pStyle w:val="TableParagraph"/>
              <w:ind w:left="105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38,09</w:t>
            </w:r>
          </w:p>
        </w:tc>
      </w:tr>
    </w:tbl>
    <w:p w14:paraId="4038D3CB" w14:textId="77777777" w:rsidR="00BC5091" w:rsidRPr="00D62F70" w:rsidRDefault="00BC5091" w:rsidP="00D62F70">
      <w:pPr>
        <w:pStyle w:val="a4"/>
        <w:ind w:left="2975" w:right="2961"/>
        <w:jc w:val="center"/>
        <w:rPr>
          <w:b/>
          <w:i w:val="0"/>
          <w:sz w:val="20"/>
        </w:rPr>
      </w:pPr>
      <w:r w:rsidRPr="00D62F70">
        <w:rPr>
          <w:b/>
          <w:i w:val="0"/>
          <w:sz w:val="20"/>
        </w:rPr>
        <w:t>Газоносность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931"/>
        <w:gridCol w:w="725"/>
        <w:gridCol w:w="742"/>
        <w:gridCol w:w="932"/>
        <w:gridCol w:w="1198"/>
        <w:gridCol w:w="694"/>
        <w:gridCol w:w="711"/>
        <w:gridCol w:w="1088"/>
        <w:gridCol w:w="1467"/>
        <w:gridCol w:w="1025"/>
        <w:gridCol w:w="1387"/>
        <w:gridCol w:w="1104"/>
        <w:gridCol w:w="1056"/>
      </w:tblGrid>
      <w:tr w:rsidR="00BC5091" w:rsidRPr="00D62F70" w14:paraId="0ADCDA03" w14:textId="77777777" w:rsidTr="00BC5091">
        <w:trPr>
          <w:trHeight w:val="227"/>
        </w:trPr>
        <w:tc>
          <w:tcPr>
            <w:tcW w:w="1435" w:type="dxa"/>
            <w:vMerge w:val="restart"/>
          </w:tcPr>
          <w:p w14:paraId="35E24C9E" w14:textId="77777777" w:rsidR="00BC5091" w:rsidRPr="00D62F70" w:rsidRDefault="00BC5091" w:rsidP="00D62F70">
            <w:pPr>
              <w:pStyle w:val="TableParagraph"/>
              <w:ind w:left="294" w:right="2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скважин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  <w:proofErr w:type="spellEnd"/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аналогов</w:t>
            </w:r>
            <w:proofErr w:type="spellEnd"/>
          </w:p>
        </w:tc>
        <w:tc>
          <w:tcPr>
            <w:tcW w:w="931" w:type="dxa"/>
            <w:vMerge w:val="restart"/>
          </w:tcPr>
          <w:p w14:paraId="45A2275C" w14:textId="77777777" w:rsidR="00BC5091" w:rsidRPr="00D62F70" w:rsidRDefault="00BC5091" w:rsidP="00D62F70">
            <w:pPr>
              <w:pStyle w:val="TableParagraph"/>
              <w:ind w:left="151" w:right="110" w:firstLine="2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</w:t>
            </w:r>
            <w:r w:rsidRPr="00D62F70">
              <w:rPr>
                <w:rFonts w:ascii="Times New Roman" w:hAnsi="Times New Roman" w:cs="Times New Roman"/>
                <w:spacing w:val="-4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страти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6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графи-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-4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подраз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</w:p>
          <w:p w14:paraId="78CCC5B7" w14:textId="77777777" w:rsidR="00BC5091" w:rsidRPr="00D62F70" w:rsidRDefault="00BC5091" w:rsidP="00D62F70">
            <w:pPr>
              <w:pStyle w:val="TableParagraph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proofErr w:type="spellEnd"/>
          </w:p>
        </w:tc>
        <w:tc>
          <w:tcPr>
            <w:tcW w:w="1467" w:type="dxa"/>
            <w:gridSpan w:val="2"/>
          </w:tcPr>
          <w:p w14:paraId="62CA00C1" w14:textId="77777777" w:rsidR="00BC5091" w:rsidRPr="00D62F70" w:rsidRDefault="00BC5091" w:rsidP="00D62F70">
            <w:pPr>
              <w:pStyle w:val="TableParagraph"/>
              <w:ind w:left="2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Интервал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32" w:type="dxa"/>
            <w:vMerge w:val="restart"/>
          </w:tcPr>
          <w:p w14:paraId="7A8BCEF1" w14:textId="77777777" w:rsidR="00BC5091" w:rsidRPr="00D62F70" w:rsidRDefault="00BC5091" w:rsidP="00D62F70">
            <w:pPr>
              <w:pStyle w:val="TableParagraph"/>
              <w:ind w:left="157" w:right="121"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spellEnd"/>
          </w:p>
        </w:tc>
        <w:tc>
          <w:tcPr>
            <w:tcW w:w="1198" w:type="dxa"/>
            <w:vMerge w:val="restart"/>
          </w:tcPr>
          <w:p w14:paraId="608EE3CB" w14:textId="77777777" w:rsidR="00BC5091" w:rsidRPr="00D62F70" w:rsidRDefault="00BC5091" w:rsidP="00D62F70">
            <w:pPr>
              <w:pStyle w:val="TableParagraph"/>
              <w:ind w:left="147" w:right="111" w:hang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proofErr w:type="spellEnd"/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конденсат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1405" w:type="dxa"/>
            <w:gridSpan w:val="2"/>
            <w:vMerge w:val="restart"/>
          </w:tcPr>
          <w:p w14:paraId="64C5C07B" w14:textId="77777777" w:rsidR="00BC5091" w:rsidRPr="00D62F70" w:rsidRDefault="00BC5091" w:rsidP="00D62F70">
            <w:pPr>
              <w:pStyle w:val="TableParagraph"/>
              <w:ind w:left="1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761171" w14:textId="77777777" w:rsidR="00BC5091" w:rsidRPr="00D62F70" w:rsidRDefault="00BC5091" w:rsidP="00D62F70">
            <w:pPr>
              <w:pStyle w:val="TableParagraph"/>
              <w:ind w:left="1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объему</w:t>
            </w:r>
            <w:proofErr w:type="spellEnd"/>
          </w:p>
        </w:tc>
        <w:tc>
          <w:tcPr>
            <w:tcW w:w="1088" w:type="dxa"/>
            <w:vMerge w:val="restart"/>
          </w:tcPr>
          <w:p w14:paraId="7987DEF5" w14:textId="77777777" w:rsidR="00BC5091" w:rsidRPr="00D62F70" w:rsidRDefault="00BC5091" w:rsidP="00D62F70">
            <w:pPr>
              <w:pStyle w:val="TableParagraph"/>
              <w:ind w:left="32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Относи-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тельная</w:t>
            </w:r>
            <w:proofErr w:type="gram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плотность,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</w:p>
          <w:p w14:paraId="6C816512" w14:textId="77777777" w:rsidR="00BC5091" w:rsidRPr="00D62F70" w:rsidRDefault="00BC5091" w:rsidP="00D62F70">
            <w:pPr>
              <w:pStyle w:val="TableParagraph"/>
              <w:ind w:left="32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воздуху</w:t>
            </w:r>
          </w:p>
        </w:tc>
        <w:tc>
          <w:tcPr>
            <w:tcW w:w="1467" w:type="dxa"/>
            <w:vMerge w:val="restart"/>
          </w:tcPr>
          <w:p w14:paraId="3B0F5E59" w14:textId="77777777" w:rsidR="00BC5091" w:rsidRPr="00D62F70" w:rsidRDefault="00BC5091" w:rsidP="00D62F70">
            <w:pPr>
              <w:pStyle w:val="TableParagraph"/>
              <w:ind w:left="147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Коэффициент</w:t>
            </w:r>
            <w:r w:rsidRPr="00D62F70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сжимаемости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62F70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пластовых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условиях</w:t>
            </w:r>
          </w:p>
        </w:tc>
        <w:tc>
          <w:tcPr>
            <w:tcW w:w="1025" w:type="dxa"/>
            <w:vMerge w:val="restart"/>
          </w:tcPr>
          <w:p w14:paraId="57A34B15" w14:textId="77777777" w:rsidR="00BC5091" w:rsidRPr="00D62F70" w:rsidRDefault="00BC5091" w:rsidP="00D62F70">
            <w:pPr>
              <w:pStyle w:val="TableParagraph"/>
              <w:ind w:left="154" w:right="1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Свобод-</w:t>
            </w:r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дебит,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сут</w:t>
            </w:r>
            <w:proofErr w:type="spellEnd"/>
          </w:p>
        </w:tc>
        <w:tc>
          <w:tcPr>
            <w:tcW w:w="2491" w:type="dxa"/>
            <w:gridSpan w:val="2"/>
            <w:vMerge w:val="restart"/>
          </w:tcPr>
          <w:p w14:paraId="2E843ACC" w14:textId="77777777" w:rsidR="00BC5091" w:rsidRPr="00D62F70" w:rsidRDefault="00BC5091" w:rsidP="00D62F70">
            <w:pPr>
              <w:pStyle w:val="TableParagraph"/>
              <w:ind w:left="326" w:right="2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proofErr w:type="spellEnd"/>
          </w:p>
          <w:p w14:paraId="21D0799B" w14:textId="77777777" w:rsidR="00BC5091" w:rsidRPr="00D62F70" w:rsidRDefault="00BC5091" w:rsidP="00D62F70">
            <w:pPr>
              <w:pStyle w:val="TableParagraph"/>
              <w:ind w:left="326" w:right="2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газоконденсата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6" w:type="dxa"/>
            <w:vMerge w:val="restart"/>
          </w:tcPr>
          <w:p w14:paraId="55D5EC73" w14:textId="77777777" w:rsidR="00BC5091" w:rsidRPr="00D62F70" w:rsidRDefault="00BC5091" w:rsidP="00D62F70">
            <w:pPr>
              <w:pStyle w:val="TableParagraph"/>
              <w:ind w:left="108" w:right="78"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Фазовая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прони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цаемость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,</w:t>
            </w:r>
            <w:r w:rsidRPr="00D62F70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C5091" w:rsidRPr="00D62F70" w14:paraId="060992BC" w14:textId="77777777" w:rsidTr="00BC5091">
        <w:trPr>
          <w:trHeight w:val="276"/>
        </w:trPr>
        <w:tc>
          <w:tcPr>
            <w:tcW w:w="1435" w:type="dxa"/>
            <w:vMerge/>
            <w:tcBorders>
              <w:top w:val="nil"/>
            </w:tcBorders>
          </w:tcPr>
          <w:p w14:paraId="55A45D9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DA71BAF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14:paraId="2EDDDA66" w14:textId="77777777" w:rsidR="00BC5091" w:rsidRPr="00D62F70" w:rsidRDefault="00BC5091" w:rsidP="00D62F70">
            <w:pPr>
              <w:pStyle w:val="TableParagraph"/>
              <w:ind w:left="120" w:right="65" w:firstLine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42" w:type="dxa"/>
            <w:vMerge w:val="restart"/>
          </w:tcPr>
          <w:p w14:paraId="10103C05" w14:textId="77777777" w:rsidR="00BC5091" w:rsidRPr="00D62F70" w:rsidRDefault="00BC5091" w:rsidP="00D62F70">
            <w:pPr>
              <w:pStyle w:val="TableParagraph"/>
              <w:ind w:left="179" w:right="132" w:firstLine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14:paraId="59DB51CC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4DDDF1F9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</w:tcBorders>
          </w:tcPr>
          <w:p w14:paraId="5698C8C1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3E5A722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ED9F412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7A752F53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</w:tcBorders>
          </w:tcPr>
          <w:p w14:paraId="7CA58CB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76145B9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091" w:rsidRPr="00D62F70" w14:paraId="7C2A7D02" w14:textId="77777777" w:rsidTr="00BC5091">
        <w:trPr>
          <w:trHeight w:val="997"/>
        </w:trPr>
        <w:tc>
          <w:tcPr>
            <w:tcW w:w="1435" w:type="dxa"/>
            <w:vMerge/>
            <w:tcBorders>
              <w:top w:val="nil"/>
            </w:tcBorders>
          </w:tcPr>
          <w:p w14:paraId="384EEDAB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7009BE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D68C9A5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14:paraId="380CC703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D3B928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1716072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14:paraId="058DC49E" w14:textId="77777777" w:rsidR="00BC5091" w:rsidRPr="00D62F70" w:rsidRDefault="00BC5091" w:rsidP="00D62F70">
            <w:pPr>
              <w:pStyle w:val="TableParagraph"/>
              <w:ind w:left="47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11" w:type="dxa"/>
          </w:tcPr>
          <w:p w14:paraId="2ABC94A7" w14:textId="77777777" w:rsidR="00BC5091" w:rsidRPr="00D62F70" w:rsidRDefault="00BC5091" w:rsidP="00D62F70">
            <w:pPr>
              <w:pStyle w:val="TableParagraph"/>
              <w:ind w:left="36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62F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14:paraId="1F9F8770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61B9314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2AE6335E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C4D7377" w14:textId="77777777" w:rsidR="00BC5091" w:rsidRPr="00D62F70" w:rsidRDefault="00BC5091" w:rsidP="00D62F70">
            <w:pPr>
              <w:pStyle w:val="TableParagraph"/>
              <w:ind w:left="314" w:right="134" w:hanging="1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пластовых</w:t>
            </w:r>
            <w:proofErr w:type="spellEnd"/>
            <w:r w:rsidRPr="00D62F70">
              <w:rPr>
                <w:rFonts w:ascii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spellEnd"/>
          </w:p>
        </w:tc>
        <w:tc>
          <w:tcPr>
            <w:tcW w:w="1104" w:type="dxa"/>
          </w:tcPr>
          <w:p w14:paraId="22537FAA" w14:textId="77777777" w:rsidR="00BC5091" w:rsidRPr="00D62F70" w:rsidRDefault="00BC5091" w:rsidP="00D62F70">
            <w:pPr>
              <w:pStyle w:val="TableParagraph"/>
              <w:ind w:left="149" w:firstLine="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устье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скважины</w:t>
            </w:r>
            <w:proofErr w:type="spellEnd"/>
          </w:p>
        </w:tc>
        <w:tc>
          <w:tcPr>
            <w:tcW w:w="1056" w:type="dxa"/>
            <w:vMerge/>
            <w:tcBorders>
              <w:top w:val="nil"/>
            </w:tcBorders>
          </w:tcPr>
          <w:p w14:paraId="785551A7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091" w:rsidRPr="00D62F70" w14:paraId="5D1F4101" w14:textId="77777777" w:rsidTr="00BC5091">
        <w:trPr>
          <w:trHeight w:val="227"/>
        </w:trPr>
        <w:tc>
          <w:tcPr>
            <w:tcW w:w="1435" w:type="dxa"/>
            <w:shd w:val="clear" w:color="auto" w:fill="BFBFBF"/>
          </w:tcPr>
          <w:p w14:paraId="050AB3FC" w14:textId="77777777" w:rsidR="00BC5091" w:rsidRPr="00D62F70" w:rsidRDefault="00BC5091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31" w:type="dxa"/>
            <w:shd w:val="clear" w:color="auto" w:fill="BFBFBF"/>
          </w:tcPr>
          <w:p w14:paraId="06A78093" w14:textId="77777777" w:rsidR="00BC5091" w:rsidRPr="00D62F70" w:rsidRDefault="00BC5091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shd w:val="clear" w:color="auto" w:fill="BFBFBF"/>
          </w:tcPr>
          <w:p w14:paraId="62FC3974" w14:textId="77777777" w:rsidR="00BC5091" w:rsidRPr="00D62F70" w:rsidRDefault="00BC5091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42" w:type="dxa"/>
            <w:shd w:val="clear" w:color="auto" w:fill="BFBFBF"/>
          </w:tcPr>
          <w:p w14:paraId="0134FDDF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32" w:type="dxa"/>
            <w:shd w:val="clear" w:color="auto" w:fill="BFBFBF"/>
          </w:tcPr>
          <w:p w14:paraId="68FC089C" w14:textId="77777777" w:rsidR="00BC5091" w:rsidRPr="00D62F70" w:rsidRDefault="00BC5091" w:rsidP="00D62F70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98" w:type="dxa"/>
            <w:shd w:val="clear" w:color="auto" w:fill="BFBFBF"/>
          </w:tcPr>
          <w:p w14:paraId="27E33625" w14:textId="77777777" w:rsidR="00BC5091" w:rsidRPr="00D62F70" w:rsidRDefault="00BC5091" w:rsidP="00D62F70">
            <w:pPr>
              <w:pStyle w:val="TableParagraph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BFBFBF"/>
          </w:tcPr>
          <w:p w14:paraId="52A0F6D7" w14:textId="77777777" w:rsidR="00BC5091" w:rsidRPr="00D62F70" w:rsidRDefault="00BC5091" w:rsidP="00D62F70">
            <w:pPr>
              <w:pStyle w:val="TableParagraph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BFBFBF"/>
          </w:tcPr>
          <w:p w14:paraId="042A884D" w14:textId="77777777" w:rsidR="00BC5091" w:rsidRPr="00D62F70" w:rsidRDefault="00BC5091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088" w:type="dxa"/>
            <w:shd w:val="clear" w:color="auto" w:fill="BFBFBF"/>
          </w:tcPr>
          <w:p w14:paraId="6EBB9E8D" w14:textId="77777777" w:rsidR="00BC5091" w:rsidRPr="00D62F70" w:rsidRDefault="00BC5091" w:rsidP="00D62F70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67" w:type="dxa"/>
            <w:shd w:val="clear" w:color="auto" w:fill="BFBFBF"/>
          </w:tcPr>
          <w:p w14:paraId="2EBE8A59" w14:textId="77777777" w:rsidR="00BC5091" w:rsidRPr="00D62F70" w:rsidRDefault="00BC5091" w:rsidP="00D62F70">
            <w:pPr>
              <w:pStyle w:val="TableParagraph"/>
              <w:ind w:left="143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5" w:type="dxa"/>
            <w:shd w:val="clear" w:color="auto" w:fill="BFBFBF"/>
          </w:tcPr>
          <w:p w14:paraId="5ECE4D60" w14:textId="77777777" w:rsidR="00BC5091" w:rsidRPr="00D62F70" w:rsidRDefault="00BC5091" w:rsidP="00D62F70">
            <w:pPr>
              <w:pStyle w:val="TableParagraph"/>
              <w:ind w:left="151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BFBFBF"/>
          </w:tcPr>
          <w:p w14:paraId="2B7B3BEF" w14:textId="77777777" w:rsidR="00BC5091" w:rsidRPr="00D62F70" w:rsidRDefault="00BC5091" w:rsidP="00D62F70">
            <w:pPr>
              <w:pStyle w:val="TableParagraph"/>
              <w:ind w:left="74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  <w:shd w:val="clear" w:color="auto" w:fill="BFBFBF"/>
          </w:tcPr>
          <w:p w14:paraId="31B7146B" w14:textId="77777777" w:rsidR="00BC5091" w:rsidRPr="00D62F70" w:rsidRDefault="00BC5091" w:rsidP="00D62F70">
            <w:pPr>
              <w:pStyle w:val="TableParagraph"/>
              <w:ind w:left="99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6" w:type="dxa"/>
            <w:shd w:val="clear" w:color="auto" w:fill="BFBFBF"/>
          </w:tcPr>
          <w:p w14:paraId="5797297B" w14:textId="77777777" w:rsidR="00BC5091" w:rsidRPr="00D62F70" w:rsidRDefault="00BC5091" w:rsidP="00D62F70">
            <w:pPr>
              <w:pStyle w:val="TableParagraph"/>
              <w:ind w:left="150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C5091" w:rsidRPr="00D62F70" w14:paraId="2A4D43F0" w14:textId="77777777" w:rsidTr="00BC5091">
        <w:trPr>
          <w:trHeight w:val="721"/>
        </w:trPr>
        <w:tc>
          <w:tcPr>
            <w:tcW w:w="14495" w:type="dxa"/>
            <w:gridSpan w:val="14"/>
          </w:tcPr>
          <w:p w14:paraId="130D9DBB" w14:textId="77777777" w:rsidR="00BC5091" w:rsidRPr="00D62F70" w:rsidRDefault="00BC5091" w:rsidP="00D62F70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8C4A9" w14:textId="77777777" w:rsidR="00BC5091" w:rsidRPr="00D62F70" w:rsidRDefault="00BC5091" w:rsidP="00D62F70">
            <w:pPr>
              <w:pStyle w:val="TableParagraph"/>
              <w:ind w:left="5967" w:right="59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proofErr w:type="spellEnd"/>
          </w:p>
        </w:tc>
      </w:tr>
    </w:tbl>
    <w:p w14:paraId="779775BB" w14:textId="77777777" w:rsidR="00BC5091" w:rsidRPr="00D62F70" w:rsidRDefault="00BC5091" w:rsidP="00D62F70">
      <w:pPr>
        <w:tabs>
          <w:tab w:val="center" w:pos="7390"/>
        </w:tabs>
        <w:sectPr w:rsidR="00BC5091" w:rsidRPr="00D62F70" w:rsidSect="00D62F70">
          <w:headerReference w:type="default" r:id="rId10"/>
          <w:pgSz w:w="16840" w:h="11900" w:orient="landscape"/>
          <w:pgMar w:top="426" w:right="1040" w:bottom="280" w:left="1020" w:header="0" w:footer="0" w:gutter="0"/>
          <w:cols w:space="720"/>
        </w:sectPr>
      </w:pPr>
      <w:r w:rsidRPr="00D62F70">
        <w:tab/>
      </w:r>
    </w:p>
    <w:p w14:paraId="088C82A5" w14:textId="77777777" w:rsidR="00071AFF" w:rsidRPr="00D62F70" w:rsidRDefault="00071AFF" w:rsidP="00D62F70">
      <w:pPr>
        <w:pStyle w:val="aa"/>
        <w:numPr>
          <w:ilvl w:val="0"/>
          <w:numId w:val="16"/>
        </w:numPr>
        <w:tabs>
          <w:tab w:val="left" w:pos="6564"/>
        </w:tabs>
        <w:ind w:hanging="720"/>
      </w:pPr>
      <w:r w:rsidRPr="00D62F70">
        <w:rPr>
          <w:rFonts w:eastAsia="Calibri"/>
          <w:b/>
          <w:bCs/>
          <w:lang w:eastAsia="en-US"/>
        </w:rPr>
        <w:lastRenderedPageBreak/>
        <w:t>Возможные осложнения по разрезу скважины</w:t>
      </w:r>
    </w:p>
    <w:p w14:paraId="117CA339" w14:textId="77777777" w:rsidR="006649A9" w:rsidRPr="00AD345F" w:rsidRDefault="006649A9" w:rsidP="00D62F70">
      <w:pPr>
        <w:tabs>
          <w:tab w:val="left" w:pos="6564"/>
        </w:tabs>
        <w:ind w:firstLine="567"/>
        <w:jc w:val="right"/>
        <w:rPr>
          <w:b/>
        </w:rPr>
      </w:pPr>
      <w:r w:rsidRPr="00AD345F">
        <w:rPr>
          <w:b/>
        </w:rPr>
        <w:t xml:space="preserve">Таблица </w:t>
      </w:r>
      <w:r w:rsidR="00DA3728" w:rsidRPr="00AD345F">
        <w:rPr>
          <w:b/>
        </w:rPr>
        <w:t>6</w:t>
      </w:r>
      <w:r w:rsidRPr="00AD345F">
        <w:rPr>
          <w:b/>
        </w:rPr>
        <w:t>.1. Поглощения бурового раствора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662"/>
        <w:gridCol w:w="600"/>
        <w:gridCol w:w="1198"/>
        <w:gridCol w:w="1153"/>
        <w:gridCol w:w="1136"/>
        <w:gridCol w:w="963"/>
        <w:gridCol w:w="1136"/>
        <w:gridCol w:w="3440"/>
        <w:gridCol w:w="3684"/>
      </w:tblGrid>
      <w:tr w:rsidR="00E15DBC" w:rsidRPr="00D62F70" w14:paraId="0C204E62" w14:textId="77777777" w:rsidTr="00D62F70">
        <w:trPr>
          <w:trHeight w:val="20"/>
        </w:trPr>
        <w:tc>
          <w:tcPr>
            <w:tcW w:w="1763" w:type="dxa"/>
            <w:vMerge w:val="restart"/>
            <w:vAlign w:val="center"/>
          </w:tcPr>
          <w:p w14:paraId="758E8CC8" w14:textId="77777777" w:rsidR="00E15DBC" w:rsidRPr="00D62F70" w:rsidRDefault="00E15DBC" w:rsidP="00D62F70">
            <w:pPr>
              <w:pStyle w:val="TableParagraph"/>
              <w:ind w:left="98" w:right="60" w:firstLine="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Индек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страти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графи-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горизон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</w:p>
          <w:p w14:paraId="78BBD501" w14:textId="77777777" w:rsidR="00E15DBC" w:rsidRPr="00D62F70" w:rsidRDefault="00E15DBC" w:rsidP="00D62F70">
            <w:pPr>
              <w:pStyle w:val="TableParagraph"/>
              <w:ind w:left="65" w:righ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proofErr w:type="spellEnd"/>
          </w:p>
        </w:tc>
        <w:tc>
          <w:tcPr>
            <w:tcW w:w="1262" w:type="dxa"/>
            <w:gridSpan w:val="2"/>
            <w:vMerge w:val="restart"/>
            <w:vAlign w:val="center"/>
          </w:tcPr>
          <w:p w14:paraId="58E78D69" w14:textId="77777777" w:rsidR="00E15DBC" w:rsidRPr="00D62F70" w:rsidRDefault="00E15DBC" w:rsidP="00D62F70">
            <w:pPr>
              <w:pStyle w:val="TableParagraph"/>
              <w:ind w:left="136" w:hanging="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</w:p>
          <w:p w14:paraId="4628CD56" w14:textId="77777777" w:rsidR="00E15DBC" w:rsidRPr="00D62F70" w:rsidRDefault="00E15DBC" w:rsidP="00D62F70">
            <w:pPr>
              <w:pStyle w:val="TableParagraph"/>
              <w:ind w:left="571" w:right="9" w:hanging="4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98" w:type="dxa"/>
            <w:vMerge w:val="restart"/>
            <w:vAlign w:val="center"/>
          </w:tcPr>
          <w:p w14:paraId="265A2E11" w14:textId="77777777" w:rsidR="00E15DBC" w:rsidRPr="00D62F70" w:rsidRDefault="00E15DBC" w:rsidP="00D62F70">
            <w:pPr>
              <w:pStyle w:val="TableParagraph"/>
              <w:ind w:left="55" w:right="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Максималь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ная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интен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сивность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поглоще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ния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6CA60323" w14:textId="77777777" w:rsidR="00E15DBC" w:rsidRPr="00D62F70" w:rsidRDefault="00E15DBC" w:rsidP="00D62F70">
            <w:pPr>
              <w:pStyle w:val="TableParagraph"/>
              <w:ind w:left="50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proofErr w:type="spellEnd"/>
          </w:p>
        </w:tc>
        <w:tc>
          <w:tcPr>
            <w:tcW w:w="1153" w:type="dxa"/>
            <w:vMerge w:val="restart"/>
            <w:vAlign w:val="center"/>
          </w:tcPr>
          <w:p w14:paraId="37D34210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Расстояние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устья до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статичес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кого</w:t>
            </w:r>
            <w:proofErr w:type="gram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уровня,</w:t>
            </w:r>
          </w:p>
          <w:p w14:paraId="3E9A2C77" w14:textId="77777777" w:rsidR="00E15DBC" w:rsidRPr="00D62F70" w:rsidRDefault="00E15DBC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м</w:t>
            </w:r>
          </w:p>
        </w:tc>
        <w:tc>
          <w:tcPr>
            <w:tcW w:w="1136" w:type="dxa"/>
            <w:vMerge w:val="restart"/>
            <w:vAlign w:val="center"/>
          </w:tcPr>
          <w:p w14:paraId="3BA8A41A" w14:textId="77777777" w:rsidR="00E15DBC" w:rsidRPr="00D62F70" w:rsidRDefault="00E15DBC" w:rsidP="00D62F70">
            <w:pPr>
              <w:pStyle w:val="TableParagraph"/>
              <w:ind w:left="174" w:right="13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Имеется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потеря</w:t>
            </w:r>
          </w:p>
          <w:p w14:paraId="4FAC4F3D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циркуляции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(да,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нет)</w:t>
            </w:r>
          </w:p>
        </w:tc>
        <w:tc>
          <w:tcPr>
            <w:tcW w:w="2099" w:type="dxa"/>
            <w:gridSpan w:val="2"/>
            <w:vAlign w:val="center"/>
          </w:tcPr>
          <w:p w14:paraId="2068B02D" w14:textId="77777777" w:rsidR="00E15DBC" w:rsidRPr="00D62F70" w:rsidRDefault="00E15DBC" w:rsidP="00D62F70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Градиент</w:t>
            </w:r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давления</w:t>
            </w:r>
          </w:p>
          <w:p w14:paraId="6B3B8018" w14:textId="77777777" w:rsidR="00E15DBC" w:rsidRPr="00D62F70" w:rsidRDefault="00E15DBC" w:rsidP="00D62F70">
            <w:pPr>
              <w:pStyle w:val="TableParagraph"/>
              <w:ind w:left="8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поглощения,</w:t>
            </w:r>
            <w:r w:rsidRPr="00D62F70">
              <w:rPr>
                <w:rFonts w:ascii="Times New Roman" w:hAnsi="Times New Roman" w:cs="Times New Roman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кг/см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vertAlign w:val="superscript"/>
                <w:lang w:val="ru-RU"/>
              </w:rPr>
              <w:t>2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/м</w:t>
            </w:r>
          </w:p>
        </w:tc>
        <w:tc>
          <w:tcPr>
            <w:tcW w:w="3440" w:type="dxa"/>
            <w:vMerge w:val="restart"/>
            <w:vAlign w:val="center"/>
          </w:tcPr>
          <w:p w14:paraId="64ADF913" w14:textId="77777777" w:rsidR="00E15DBC" w:rsidRPr="00D62F70" w:rsidRDefault="00E15DBC" w:rsidP="00D62F70">
            <w:pPr>
              <w:pStyle w:val="TableParagraph"/>
              <w:ind w:left="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proofErr w:type="spellEnd"/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2F70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причины</w:t>
            </w:r>
            <w:proofErr w:type="spellEnd"/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14:paraId="01393E86" w14:textId="77777777" w:rsidR="00E15DBC" w:rsidRPr="00D62F70" w:rsidRDefault="00E15DBC" w:rsidP="00D62F70">
            <w:pPr>
              <w:pStyle w:val="TableParagraph"/>
              <w:ind w:left="893" w:right="860" w:hanging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по ликвидации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последствий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поглощения</w:t>
            </w:r>
          </w:p>
        </w:tc>
      </w:tr>
      <w:tr w:rsidR="00E15DBC" w:rsidRPr="00D62F70" w14:paraId="2EE59FF8" w14:textId="77777777" w:rsidTr="00D62F70">
        <w:trPr>
          <w:trHeight w:val="230"/>
        </w:trPr>
        <w:tc>
          <w:tcPr>
            <w:tcW w:w="1763" w:type="dxa"/>
            <w:vMerge/>
            <w:tcBorders>
              <w:top w:val="nil"/>
            </w:tcBorders>
            <w:vAlign w:val="center"/>
          </w:tcPr>
          <w:p w14:paraId="4E6BC5D1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</w:tcBorders>
            <w:vAlign w:val="center"/>
          </w:tcPr>
          <w:p w14:paraId="1790BB75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  <w:vAlign w:val="center"/>
          </w:tcPr>
          <w:p w14:paraId="26742F1A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vAlign w:val="center"/>
          </w:tcPr>
          <w:p w14:paraId="523FC9BE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14:paraId="742B5AEF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E4C65A8" w14:textId="77777777" w:rsidR="00E15DBC" w:rsidRPr="00D62F70" w:rsidRDefault="00E15DBC" w:rsidP="00D62F70">
            <w:pPr>
              <w:pStyle w:val="TableParagraph"/>
              <w:ind w:left="58" w:firstLine="26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вскрытии</w:t>
            </w:r>
            <w:proofErr w:type="spellEnd"/>
          </w:p>
        </w:tc>
        <w:tc>
          <w:tcPr>
            <w:tcW w:w="1136" w:type="dxa"/>
            <w:vMerge w:val="restart"/>
            <w:vAlign w:val="center"/>
          </w:tcPr>
          <w:p w14:paraId="13E4A7FD" w14:textId="77777777" w:rsidR="00E15DBC" w:rsidRPr="00D62F70" w:rsidRDefault="00E15DBC" w:rsidP="00D62F70">
            <w:pPr>
              <w:pStyle w:val="TableParagraph"/>
              <w:ind w:left="47" w:right="18" w:firstLine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изоляцион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460D531A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0839DD2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0FC4C071" w14:textId="77777777" w:rsidTr="00D62F70">
        <w:trPr>
          <w:trHeight w:val="20"/>
        </w:trPr>
        <w:tc>
          <w:tcPr>
            <w:tcW w:w="1763" w:type="dxa"/>
            <w:vMerge/>
            <w:tcBorders>
              <w:top w:val="nil"/>
            </w:tcBorders>
            <w:vAlign w:val="center"/>
          </w:tcPr>
          <w:p w14:paraId="3A36CA88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3048A49" w14:textId="77777777" w:rsidR="00E15DBC" w:rsidRPr="00D62F70" w:rsidRDefault="00E15DBC" w:rsidP="00D62F70">
            <w:pPr>
              <w:pStyle w:val="TableParagraph"/>
              <w:ind w:left="88" w:right="34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600" w:type="dxa"/>
            <w:vAlign w:val="center"/>
          </w:tcPr>
          <w:p w14:paraId="403A0C47" w14:textId="77777777" w:rsidR="00E15DBC" w:rsidRPr="00D62F70" w:rsidRDefault="00E15DBC" w:rsidP="00D62F70">
            <w:pPr>
              <w:pStyle w:val="TableParagraph"/>
              <w:ind w:left="108" w:right="61" w:firstLine="9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)</w:t>
            </w:r>
          </w:p>
        </w:tc>
        <w:tc>
          <w:tcPr>
            <w:tcW w:w="1198" w:type="dxa"/>
            <w:vMerge/>
            <w:tcBorders>
              <w:top w:val="nil"/>
            </w:tcBorders>
            <w:vAlign w:val="center"/>
          </w:tcPr>
          <w:p w14:paraId="0DF5E001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vAlign w:val="center"/>
          </w:tcPr>
          <w:p w14:paraId="2C9F4288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14:paraId="74C82FC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3EDDAD00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vAlign w:val="center"/>
          </w:tcPr>
          <w:p w14:paraId="5942AC65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6DDC7EE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3EFD201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2D19AED6" w14:textId="77777777" w:rsidTr="00D62F70">
        <w:trPr>
          <w:trHeight w:val="20"/>
        </w:trPr>
        <w:tc>
          <w:tcPr>
            <w:tcW w:w="1763" w:type="dxa"/>
            <w:shd w:val="clear" w:color="auto" w:fill="BFBFBF"/>
            <w:vAlign w:val="center"/>
          </w:tcPr>
          <w:p w14:paraId="0A17575E" w14:textId="77777777" w:rsidR="00E15DBC" w:rsidRPr="00D62F70" w:rsidRDefault="00E15DBC" w:rsidP="00D62F70">
            <w:pPr>
              <w:pStyle w:val="TableParagraph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662" w:type="dxa"/>
            <w:shd w:val="clear" w:color="auto" w:fill="BFBFBF"/>
            <w:vAlign w:val="center"/>
          </w:tcPr>
          <w:p w14:paraId="3C7F59FC" w14:textId="77777777" w:rsidR="00E15DBC" w:rsidRPr="00D62F70" w:rsidRDefault="00E15DBC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600" w:type="dxa"/>
            <w:shd w:val="clear" w:color="auto" w:fill="BFBFBF"/>
            <w:vAlign w:val="center"/>
          </w:tcPr>
          <w:p w14:paraId="7CABF228" w14:textId="77777777" w:rsidR="00E15DBC" w:rsidRPr="00D62F70" w:rsidRDefault="00E15DBC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198" w:type="dxa"/>
            <w:shd w:val="clear" w:color="auto" w:fill="BFBFBF"/>
            <w:vAlign w:val="center"/>
          </w:tcPr>
          <w:p w14:paraId="6B75F206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153" w:type="dxa"/>
            <w:shd w:val="clear" w:color="auto" w:fill="BFBFBF"/>
            <w:vAlign w:val="center"/>
          </w:tcPr>
          <w:p w14:paraId="26D2B602" w14:textId="77777777" w:rsidR="00E15DBC" w:rsidRPr="00D62F70" w:rsidRDefault="00E15DBC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136" w:type="dxa"/>
            <w:shd w:val="clear" w:color="auto" w:fill="BFBFBF"/>
            <w:vAlign w:val="center"/>
          </w:tcPr>
          <w:p w14:paraId="7C9D3EDE" w14:textId="77777777" w:rsidR="00E15DBC" w:rsidRPr="00D62F70" w:rsidRDefault="00E15DBC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BFBFBF"/>
            <w:vAlign w:val="center"/>
          </w:tcPr>
          <w:p w14:paraId="3781CA2D" w14:textId="77777777" w:rsidR="00E15DBC" w:rsidRPr="00D62F70" w:rsidRDefault="00E15DBC" w:rsidP="00D62F70">
            <w:pPr>
              <w:pStyle w:val="TableParagraph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1136" w:type="dxa"/>
            <w:shd w:val="clear" w:color="auto" w:fill="BFBFBF"/>
            <w:vAlign w:val="center"/>
          </w:tcPr>
          <w:p w14:paraId="0936002F" w14:textId="77777777" w:rsidR="00E15DBC" w:rsidRPr="00D62F70" w:rsidRDefault="00E15DBC" w:rsidP="00D62F70">
            <w:pPr>
              <w:pStyle w:val="TableParagraph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40" w:type="dxa"/>
            <w:shd w:val="clear" w:color="auto" w:fill="BFBFBF"/>
            <w:vAlign w:val="center"/>
          </w:tcPr>
          <w:p w14:paraId="77B1CAC3" w14:textId="77777777" w:rsidR="00E15DBC" w:rsidRPr="00D62F70" w:rsidRDefault="00E15DBC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3684" w:type="dxa"/>
            <w:shd w:val="clear" w:color="auto" w:fill="BFBFBF"/>
            <w:vAlign w:val="center"/>
          </w:tcPr>
          <w:p w14:paraId="7ABC83D0" w14:textId="77777777" w:rsidR="00E15DBC" w:rsidRPr="00D62F70" w:rsidRDefault="00E15DBC" w:rsidP="00D62F70">
            <w:pPr>
              <w:pStyle w:val="TableParagraph"/>
              <w:ind w:left="27" w:right="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15DBC" w:rsidRPr="00D62F70" w14:paraId="273EA0DE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4D550D5A" w14:textId="77777777" w:rsidR="00E15DBC" w:rsidRPr="00D62F70" w:rsidRDefault="00E15DBC" w:rsidP="00D62F70">
            <w:pPr>
              <w:pStyle w:val="TableParagraph"/>
              <w:ind w:left="410" w:right="76" w:hanging="29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7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2" w:type="dxa"/>
            <w:vAlign w:val="center"/>
          </w:tcPr>
          <w:p w14:paraId="52EE05B8" w14:textId="77777777" w:rsidR="00E15DBC" w:rsidRPr="00D62F70" w:rsidRDefault="00E15DBC" w:rsidP="00D62F70">
            <w:pPr>
              <w:pStyle w:val="TableParagraph"/>
              <w:ind w:left="92"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vAlign w:val="center"/>
          </w:tcPr>
          <w:p w14:paraId="105E3D63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98" w:type="dxa"/>
            <w:vAlign w:val="center"/>
          </w:tcPr>
          <w:p w14:paraId="0A65B4C4" w14:textId="77777777" w:rsidR="00E15DBC" w:rsidRPr="00D62F70" w:rsidRDefault="00E15DBC" w:rsidP="00D62F70">
            <w:pPr>
              <w:pStyle w:val="TableParagraph"/>
              <w:ind w:left="195" w:right="16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3" w:type="dxa"/>
            <w:vAlign w:val="center"/>
          </w:tcPr>
          <w:p w14:paraId="7AD486B6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4640E735" w14:textId="77777777" w:rsidR="00E15DBC" w:rsidRPr="00D62F70" w:rsidRDefault="00E15DBC" w:rsidP="00D62F70">
            <w:pPr>
              <w:pStyle w:val="TableParagraph"/>
              <w:ind w:left="169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" w:type="dxa"/>
            <w:vAlign w:val="center"/>
          </w:tcPr>
          <w:p w14:paraId="42F2B618" w14:textId="77777777" w:rsidR="00E15DBC" w:rsidRPr="00D62F70" w:rsidRDefault="00E15DBC" w:rsidP="00D62F70">
            <w:pPr>
              <w:pStyle w:val="TableParagraph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74408863" w14:textId="77777777" w:rsidR="00E15DBC" w:rsidRPr="00D62F70" w:rsidRDefault="00E15DBC" w:rsidP="00D62F70">
            <w:pPr>
              <w:pStyle w:val="TableParagraph"/>
              <w:ind w:left="166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40" w:type="dxa"/>
            <w:vMerge w:val="restart"/>
            <w:vAlign w:val="center"/>
          </w:tcPr>
          <w:p w14:paraId="6ABD3DB7" w14:textId="77777777" w:rsidR="00E15DBC" w:rsidRPr="00D62F70" w:rsidRDefault="00E15DBC" w:rsidP="00D62F70">
            <w:pPr>
              <w:pStyle w:val="TableParagraph"/>
              <w:ind w:left="73" w:right="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Поглощения приурочены к </w:t>
            </w:r>
            <w:proofErr w:type="spellStart"/>
            <w:proofErr w:type="gram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интерва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лам</w:t>
            </w:r>
            <w:proofErr w:type="gramEnd"/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залегания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песков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D62F70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отложениях</w:t>
            </w:r>
            <w:r w:rsidRPr="00D62F70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62F70">
              <w:rPr>
                <w:rFonts w:ascii="Times New Roman" w:hAnsi="Times New Roman" w:cs="Times New Roman"/>
                <w:spacing w:val="-4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2+1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песчаников в отложениях Т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-Р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2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кавернозных известняков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пористых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карбонатов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обусловлены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фильтрационными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характеристиками</w:t>
            </w:r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</w:t>
            </w:r>
            <w:r w:rsidRPr="00D62F70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репрессией</w:t>
            </w:r>
          </w:p>
          <w:p w14:paraId="78F58A24" w14:textId="77777777" w:rsidR="00E15DBC" w:rsidRPr="00D62F70" w:rsidRDefault="00E15DBC" w:rsidP="00D62F70">
            <w:pPr>
              <w:pStyle w:val="TableParagraph"/>
              <w:ind w:left="122" w:right="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пласты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процессе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бурения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СПО</w:t>
            </w:r>
          </w:p>
        </w:tc>
        <w:tc>
          <w:tcPr>
            <w:tcW w:w="3684" w:type="dxa"/>
            <w:vMerge w:val="restart"/>
            <w:vAlign w:val="center"/>
          </w:tcPr>
          <w:p w14:paraId="7EC18029" w14:textId="77777777" w:rsidR="00E15DBC" w:rsidRPr="00D62F70" w:rsidRDefault="00E15DBC" w:rsidP="00D62F70">
            <w:pPr>
              <w:pStyle w:val="TableParagraph"/>
              <w:ind w:left="36" w:right="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Снижение плотности бурового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 в допустимых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пределах. Регулирование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реологических показателей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 и режимов промывки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скважины.</w:t>
            </w:r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Намыв</w:t>
            </w:r>
            <w:proofErr w:type="spellEnd"/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наполнителей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кольматация</w:t>
            </w:r>
            <w:proofErr w:type="spellEnd"/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поглощающего</w:t>
            </w:r>
            <w:proofErr w:type="spellEnd"/>
          </w:p>
          <w:p w14:paraId="605E931D" w14:textId="77777777" w:rsidR="00E15DBC" w:rsidRPr="00D62F70" w:rsidRDefault="00E15DBC" w:rsidP="00D62F70">
            <w:pPr>
              <w:pStyle w:val="TableParagraph"/>
              <w:ind w:left="34" w:right="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интервала</w:t>
            </w:r>
            <w:proofErr w:type="spellEnd"/>
          </w:p>
        </w:tc>
      </w:tr>
      <w:tr w:rsidR="00E15DBC" w:rsidRPr="00D62F70" w14:paraId="129FE1F5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28AE3C9E" w14:textId="77777777" w:rsidR="00E15DBC" w:rsidRPr="00D62F70" w:rsidRDefault="00E15DBC" w:rsidP="00D62F70">
            <w:pPr>
              <w:pStyle w:val="TableParagraph"/>
              <w:ind w:left="64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 Т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2,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2" w:type="dxa"/>
            <w:vAlign w:val="center"/>
          </w:tcPr>
          <w:p w14:paraId="3F583651" w14:textId="77777777" w:rsidR="00E15DBC" w:rsidRPr="00D62F70" w:rsidRDefault="00E15DBC" w:rsidP="00D62F70">
            <w:pPr>
              <w:pStyle w:val="TableParagraph"/>
              <w:ind w:left="92"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600" w:type="dxa"/>
            <w:vAlign w:val="center"/>
          </w:tcPr>
          <w:p w14:paraId="36288EC1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98" w:type="dxa"/>
            <w:vAlign w:val="center"/>
          </w:tcPr>
          <w:p w14:paraId="4CF946F9" w14:textId="77777777" w:rsidR="00E15DBC" w:rsidRPr="00D62F70" w:rsidRDefault="00E15DBC" w:rsidP="00D62F70">
            <w:pPr>
              <w:pStyle w:val="TableParagraph"/>
              <w:ind w:left="198" w:right="15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3" w:type="dxa"/>
            <w:vAlign w:val="center"/>
          </w:tcPr>
          <w:p w14:paraId="12249587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20891212" w14:textId="77777777" w:rsidR="00E15DBC" w:rsidRPr="00D62F70" w:rsidRDefault="00E15DBC" w:rsidP="00D62F70">
            <w:pPr>
              <w:pStyle w:val="TableParagraph"/>
              <w:ind w:left="174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" w:type="dxa"/>
            <w:vAlign w:val="center"/>
          </w:tcPr>
          <w:p w14:paraId="4586EE97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647BFD95" w14:textId="77777777" w:rsidR="00E15DBC" w:rsidRPr="00D62F70" w:rsidRDefault="00E15DBC" w:rsidP="00D62F70">
            <w:pPr>
              <w:pStyle w:val="TableParagraph"/>
              <w:ind w:left="171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03BC1819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61F517D3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5801BD12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1AAC217D" w14:textId="77777777" w:rsidR="00E15DBC" w:rsidRPr="00D62F70" w:rsidRDefault="00E15DBC" w:rsidP="00D62F70">
            <w:pPr>
              <w:pStyle w:val="TableParagraph"/>
              <w:ind w:left="64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a+s</w:t>
            </w:r>
          </w:p>
        </w:tc>
        <w:tc>
          <w:tcPr>
            <w:tcW w:w="662" w:type="dxa"/>
            <w:vAlign w:val="center"/>
          </w:tcPr>
          <w:p w14:paraId="588D75B3" w14:textId="77777777" w:rsidR="00E15DBC" w:rsidRPr="00D62F70" w:rsidRDefault="00E15DBC" w:rsidP="00D62F70">
            <w:pPr>
              <w:pStyle w:val="TableParagraph"/>
              <w:ind w:left="92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600" w:type="dxa"/>
            <w:vAlign w:val="center"/>
          </w:tcPr>
          <w:p w14:paraId="45E94432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2155</w:t>
            </w:r>
          </w:p>
        </w:tc>
        <w:tc>
          <w:tcPr>
            <w:tcW w:w="1198" w:type="dxa"/>
            <w:vAlign w:val="center"/>
          </w:tcPr>
          <w:p w14:paraId="20EA08C9" w14:textId="77777777" w:rsidR="00E15DBC" w:rsidRPr="00D62F70" w:rsidRDefault="00E15DBC" w:rsidP="00D62F70">
            <w:pPr>
              <w:pStyle w:val="TableParagraph"/>
              <w:ind w:left="198" w:right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3" w:type="dxa"/>
            <w:vAlign w:val="center"/>
          </w:tcPr>
          <w:p w14:paraId="4D5FB998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14:paraId="6C5FED5C" w14:textId="77777777" w:rsidR="00E15DBC" w:rsidRPr="00D62F70" w:rsidRDefault="00E15DBC" w:rsidP="00D62F70">
            <w:pPr>
              <w:pStyle w:val="TableParagraph"/>
              <w:ind w:left="174" w:right="1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963" w:type="dxa"/>
            <w:vAlign w:val="center"/>
          </w:tcPr>
          <w:p w14:paraId="3721C6E7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1136" w:type="dxa"/>
            <w:vAlign w:val="center"/>
          </w:tcPr>
          <w:p w14:paraId="25D855B9" w14:textId="77777777" w:rsidR="00E15DBC" w:rsidRPr="00D62F70" w:rsidRDefault="00E15DBC" w:rsidP="00D62F70">
            <w:pPr>
              <w:pStyle w:val="TableParagraph"/>
              <w:ind w:left="170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775D70D2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56BE279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1D427CE1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55BF46FC" w14:textId="77777777" w:rsidR="00E15DBC" w:rsidRPr="00D62F70" w:rsidRDefault="00E15DBC" w:rsidP="00D62F70">
            <w:pPr>
              <w:pStyle w:val="TableParagraph"/>
              <w:ind w:left="64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662" w:type="dxa"/>
            <w:vAlign w:val="center"/>
          </w:tcPr>
          <w:p w14:paraId="26131D85" w14:textId="77777777" w:rsidR="00E15DBC" w:rsidRPr="00D62F70" w:rsidRDefault="00E15DBC" w:rsidP="00D62F70">
            <w:pPr>
              <w:pStyle w:val="TableParagraph"/>
              <w:ind w:left="92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2155</w:t>
            </w:r>
          </w:p>
        </w:tc>
        <w:tc>
          <w:tcPr>
            <w:tcW w:w="600" w:type="dxa"/>
            <w:vAlign w:val="center"/>
          </w:tcPr>
          <w:p w14:paraId="46604757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1198" w:type="dxa"/>
            <w:vAlign w:val="center"/>
          </w:tcPr>
          <w:p w14:paraId="769DAE24" w14:textId="77777777" w:rsidR="00E15DBC" w:rsidRPr="00D62F70" w:rsidRDefault="00E15DBC" w:rsidP="00D62F70">
            <w:pPr>
              <w:pStyle w:val="TableParagraph"/>
              <w:ind w:left="198" w:right="15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3" w:type="dxa"/>
            <w:vAlign w:val="center"/>
          </w:tcPr>
          <w:p w14:paraId="1A2E9D9B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096106F9" w14:textId="77777777" w:rsidR="00E15DBC" w:rsidRPr="00D62F70" w:rsidRDefault="00E15DBC" w:rsidP="00D62F70">
            <w:pPr>
              <w:pStyle w:val="TableParagraph"/>
              <w:ind w:left="174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" w:type="dxa"/>
            <w:vAlign w:val="center"/>
          </w:tcPr>
          <w:p w14:paraId="6A5532C1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6" w:type="dxa"/>
            <w:vAlign w:val="center"/>
          </w:tcPr>
          <w:p w14:paraId="61890E12" w14:textId="77777777" w:rsidR="00E15DBC" w:rsidRPr="00D62F70" w:rsidRDefault="00E15DBC" w:rsidP="00D62F70">
            <w:pPr>
              <w:pStyle w:val="TableParagraph"/>
              <w:ind w:left="171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61EDC152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791E5F7F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24A4CCA1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1ABD9364" w14:textId="77777777" w:rsidR="00E15DBC" w:rsidRPr="00D62F70" w:rsidRDefault="00E15DBC" w:rsidP="00D62F70">
            <w:pPr>
              <w:pStyle w:val="TableParagraph"/>
              <w:ind w:left="62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m+b</w:t>
            </w:r>
          </w:p>
        </w:tc>
        <w:tc>
          <w:tcPr>
            <w:tcW w:w="662" w:type="dxa"/>
            <w:vAlign w:val="center"/>
          </w:tcPr>
          <w:p w14:paraId="75CC1A06" w14:textId="77777777" w:rsidR="00E15DBC" w:rsidRPr="00D62F70" w:rsidRDefault="00E15DBC" w:rsidP="00D62F70">
            <w:pPr>
              <w:pStyle w:val="TableParagraph"/>
              <w:ind w:left="92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600" w:type="dxa"/>
            <w:vAlign w:val="center"/>
          </w:tcPr>
          <w:p w14:paraId="320F48F3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2315</w:t>
            </w:r>
          </w:p>
        </w:tc>
        <w:tc>
          <w:tcPr>
            <w:tcW w:w="1198" w:type="dxa"/>
            <w:vAlign w:val="center"/>
          </w:tcPr>
          <w:p w14:paraId="0F6E53FE" w14:textId="77777777" w:rsidR="00E15DBC" w:rsidRPr="00D62F70" w:rsidRDefault="00E15DBC" w:rsidP="00D62F70">
            <w:pPr>
              <w:pStyle w:val="TableParagraph"/>
              <w:ind w:left="198" w:right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3" w:type="dxa"/>
            <w:vAlign w:val="center"/>
          </w:tcPr>
          <w:p w14:paraId="1698F637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14:paraId="052A65A4" w14:textId="77777777" w:rsidR="00E15DBC" w:rsidRPr="00D62F70" w:rsidRDefault="00E15DBC" w:rsidP="00D62F70">
            <w:pPr>
              <w:pStyle w:val="TableParagraph"/>
              <w:ind w:left="174" w:right="1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963" w:type="dxa"/>
            <w:vAlign w:val="center"/>
          </w:tcPr>
          <w:p w14:paraId="4689E6E5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1136" w:type="dxa"/>
            <w:vAlign w:val="center"/>
          </w:tcPr>
          <w:p w14:paraId="336BC060" w14:textId="77777777" w:rsidR="00E15DBC" w:rsidRPr="00D62F70" w:rsidRDefault="00E15DBC" w:rsidP="00D62F70">
            <w:pPr>
              <w:pStyle w:val="TableParagraph"/>
              <w:ind w:left="170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47BFECE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28F04571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607ED459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614B0864" w14:textId="77777777" w:rsidR="00E15DBC" w:rsidRPr="00D62F70" w:rsidRDefault="00E15DBC" w:rsidP="00D62F70">
            <w:pPr>
              <w:pStyle w:val="TableParagraph"/>
              <w:ind w:left="64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662" w:type="dxa"/>
            <w:vAlign w:val="center"/>
          </w:tcPr>
          <w:p w14:paraId="168DBE3F" w14:textId="77777777" w:rsidR="00E15DBC" w:rsidRPr="00D62F70" w:rsidRDefault="00E15DBC" w:rsidP="00D62F70">
            <w:pPr>
              <w:pStyle w:val="TableParagraph"/>
              <w:ind w:left="92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600" w:type="dxa"/>
            <w:vAlign w:val="center"/>
          </w:tcPr>
          <w:p w14:paraId="56C8292A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</w:p>
        </w:tc>
        <w:tc>
          <w:tcPr>
            <w:tcW w:w="1198" w:type="dxa"/>
            <w:vAlign w:val="center"/>
          </w:tcPr>
          <w:p w14:paraId="57E00586" w14:textId="77777777" w:rsidR="00E15DBC" w:rsidRPr="00D62F70" w:rsidRDefault="00E15DBC" w:rsidP="00D62F70">
            <w:pPr>
              <w:pStyle w:val="TableParagraph"/>
              <w:ind w:left="197" w:right="16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более</w:t>
            </w:r>
            <w:proofErr w:type="spellEnd"/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3" w:type="dxa"/>
            <w:vAlign w:val="center"/>
          </w:tcPr>
          <w:p w14:paraId="4840DAA4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50-80</w:t>
            </w:r>
          </w:p>
        </w:tc>
        <w:tc>
          <w:tcPr>
            <w:tcW w:w="1136" w:type="dxa"/>
            <w:vAlign w:val="center"/>
          </w:tcPr>
          <w:p w14:paraId="7B10B42B" w14:textId="77777777" w:rsidR="00E15DBC" w:rsidRPr="00D62F70" w:rsidRDefault="00E15DBC" w:rsidP="00D62F70">
            <w:pPr>
              <w:pStyle w:val="TableParagraph"/>
              <w:ind w:left="171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963" w:type="dxa"/>
            <w:vAlign w:val="center"/>
          </w:tcPr>
          <w:p w14:paraId="4ADCD9B8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1136" w:type="dxa"/>
            <w:vAlign w:val="center"/>
          </w:tcPr>
          <w:p w14:paraId="15994AAD" w14:textId="77777777" w:rsidR="00E15DBC" w:rsidRPr="00D62F70" w:rsidRDefault="00E15DBC" w:rsidP="00D62F70">
            <w:pPr>
              <w:pStyle w:val="TableParagraph"/>
              <w:ind w:left="170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34D298BA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0E39F529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2B035128" w14:textId="77777777" w:rsidTr="00D62F70">
        <w:trPr>
          <w:trHeight w:val="20"/>
        </w:trPr>
        <w:tc>
          <w:tcPr>
            <w:tcW w:w="1763" w:type="dxa"/>
            <w:vAlign w:val="center"/>
          </w:tcPr>
          <w:p w14:paraId="7CA54BD8" w14:textId="77777777" w:rsidR="00E15DBC" w:rsidRPr="00D62F70" w:rsidRDefault="00E15DBC" w:rsidP="00D62F70">
            <w:pPr>
              <w:pStyle w:val="TableParagraph"/>
              <w:ind w:left="64" w:righ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up</w:t>
            </w:r>
          </w:p>
        </w:tc>
        <w:tc>
          <w:tcPr>
            <w:tcW w:w="662" w:type="dxa"/>
            <w:vAlign w:val="center"/>
          </w:tcPr>
          <w:p w14:paraId="6C5BA4C9" w14:textId="77777777" w:rsidR="00E15DBC" w:rsidRPr="00D62F70" w:rsidRDefault="00E15DBC" w:rsidP="00D62F70">
            <w:pPr>
              <w:pStyle w:val="TableParagraph"/>
              <w:ind w:left="92"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600" w:type="dxa"/>
            <w:vAlign w:val="center"/>
          </w:tcPr>
          <w:p w14:paraId="12CDB506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2650</w:t>
            </w:r>
          </w:p>
        </w:tc>
        <w:tc>
          <w:tcPr>
            <w:tcW w:w="1198" w:type="dxa"/>
            <w:vAlign w:val="center"/>
          </w:tcPr>
          <w:p w14:paraId="78A66059" w14:textId="77777777" w:rsidR="00E15DBC" w:rsidRPr="00D62F70" w:rsidRDefault="00E15DBC" w:rsidP="00D62F70">
            <w:pPr>
              <w:pStyle w:val="TableParagraph"/>
              <w:ind w:left="197" w:right="16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более</w:t>
            </w:r>
            <w:proofErr w:type="spellEnd"/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3" w:type="dxa"/>
            <w:vAlign w:val="center"/>
          </w:tcPr>
          <w:p w14:paraId="21CB26E0" w14:textId="77777777" w:rsidR="00E15DBC" w:rsidRPr="00D62F70" w:rsidRDefault="00E15DBC" w:rsidP="00D62F70">
            <w:pPr>
              <w:pStyle w:val="TableParagraph"/>
              <w:ind w:left="40"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50-80</w:t>
            </w:r>
          </w:p>
        </w:tc>
        <w:tc>
          <w:tcPr>
            <w:tcW w:w="1136" w:type="dxa"/>
            <w:vAlign w:val="center"/>
          </w:tcPr>
          <w:p w14:paraId="099F32A0" w14:textId="77777777" w:rsidR="00E15DBC" w:rsidRPr="00D62F70" w:rsidRDefault="00E15DBC" w:rsidP="00D62F70">
            <w:pPr>
              <w:pStyle w:val="TableParagraph"/>
              <w:ind w:left="171" w:right="1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963" w:type="dxa"/>
            <w:vAlign w:val="center"/>
          </w:tcPr>
          <w:p w14:paraId="3B65D009" w14:textId="77777777" w:rsidR="00E15DBC" w:rsidRPr="00D62F70" w:rsidRDefault="00E15DBC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1136" w:type="dxa"/>
            <w:vAlign w:val="center"/>
          </w:tcPr>
          <w:p w14:paraId="4BEAADAE" w14:textId="77777777" w:rsidR="00E15DBC" w:rsidRPr="00D62F70" w:rsidRDefault="00E15DBC" w:rsidP="00D62F70">
            <w:pPr>
              <w:pStyle w:val="TableParagraph"/>
              <w:ind w:left="170" w:right="1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3440" w:type="dxa"/>
            <w:vMerge/>
            <w:tcBorders>
              <w:top w:val="nil"/>
            </w:tcBorders>
            <w:vAlign w:val="center"/>
          </w:tcPr>
          <w:p w14:paraId="0515BFD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vAlign w:val="center"/>
          </w:tcPr>
          <w:p w14:paraId="2E6D1D21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C466AF" w14:textId="77777777" w:rsidR="006649A9" w:rsidRPr="00AD345F" w:rsidRDefault="006649A9" w:rsidP="00D62F70">
      <w:pPr>
        <w:tabs>
          <w:tab w:val="left" w:pos="6564"/>
        </w:tabs>
        <w:ind w:firstLine="567"/>
        <w:jc w:val="right"/>
        <w:rPr>
          <w:b/>
        </w:rPr>
      </w:pPr>
      <w:r w:rsidRPr="00AD345F">
        <w:rPr>
          <w:b/>
        </w:rPr>
        <w:t xml:space="preserve">Таблица </w:t>
      </w:r>
      <w:r w:rsidR="00DA3728" w:rsidRPr="00AD345F">
        <w:rPr>
          <w:b/>
        </w:rPr>
        <w:t>6</w:t>
      </w:r>
      <w:r w:rsidRPr="00AD345F">
        <w:rPr>
          <w:b/>
        </w:rPr>
        <w:t>.2. Осыпи и обвалы стенок скважин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648"/>
        <w:gridCol w:w="679"/>
        <w:gridCol w:w="1598"/>
        <w:gridCol w:w="1041"/>
        <w:gridCol w:w="2414"/>
        <w:gridCol w:w="910"/>
        <w:gridCol w:w="4678"/>
        <w:gridCol w:w="2785"/>
      </w:tblGrid>
      <w:tr w:rsidR="00E15DBC" w:rsidRPr="00D62F70" w14:paraId="640F20EF" w14:textId="77777777" w:rsidTr="00D62F70">
        <w:trPr>
          <w:trHeight w:val="20"/>
        </w:trPr>
        <w:tc>
          <w:tcPr>
            <w:tcW w:w="982" w:type="dxa"/>
            <w:vMerge w:val="restart"/>
            <w:vAlign w:val="center"/>
          </w:tcPr>
          <w:p w14:paraId="34E4A2B2" w14:textId="77777777" w:rsidR="00E15DBC" w:rsidRPr="00D62F70" w:rsidRDefault="00E15DBC" w:rsidP="00D62F70">
            <w:pPr>
              <w:pStyle w:val="TableParagraph"/>
              <w:ind w:left="76" w:right="38" w:firstLine="1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Индекс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стратигра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подразде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42425EDB" w14:textId="77777777" w:rsidR="00E15DBC" w:rsidRPr="00D62F70" w:rsidRDefault="00E15DBC" w:rsidP="00D62F70">
            <w:pPr>
              <w:pStyle w:val="TableParagraph"/>
              <w:ind w:left="25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ления</w:t>
            </w:r>
            <w:proofErr w:type="spellEnd"/>
          </w:p>
        </w:tc>
        <w:tc>
          <w:tcPr>
            <w:tcW w:w="1327" w:type="dxa"/>
            <w:gridSpan w:val="2"/>
            <w:vMerge w:val="restart"/>
            <w:vAlign w:val="center"/>
          </w:tcPr>
          <w:p w14:paraId="073DD4E3" w14:textId="77777777" w:rsidR="00E15DBC" w:rsidRPr="00D62F70" w:rsidRDefault="00E15DBC" w:rsidP="00D62F70">
            <w:pPr>
              <w:pStyle w:val="TableParagraph"/>
              <w:ind w:left="114" w:right="78" w:firstLine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A1CB1AC" w14:textId="77777777" w:rsidR="00E15DBC" w:rsidRPr="00D62F70" w:rsidRDefault="00E15DBC" w:rsidP="00D62F70">
            <w:pPr>
              <w:pStyle w:val="TableParagraph"/>
              <w:ind w:left="6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7"/>
                <w:sz w:val="16"/>
                <w:szCs w:val="16"/>
              </w:rPr>
              <w:t>м</w:t>
            </w:r>
          </w:p>
        </w:tc>
        <w:tc>
          <w:tcPr>
            <w:tcW w:w="5053" w:type="dxa"/>
            <w:gridSpan w:val="3"/>
            <w:vAlign w:val="center"/>
          </w:tcPr>
          <w:p w14:paraId="69D90FF0" w14:textId="77777777" w:rsidR="00E15DBC" w:rsidRPr="00D62F70" w:rsidRDefault="00E15DBC" w:rsidP="00D62F70">
            <w:pPr>
              <w:pStyle w:val="TableParagraph"/>
              <w:ind w:left="109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Применявшиеся</w:t>
            </w:r>
            <w:proofErr w:type="spellEnd"/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буровые</w:t>
            </w:r>
            <w:proofErr w:type="spellEnd"/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растворы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14:paraId="47455F13" w14:textId="77777777" w:rsidR="00E15DBC" w:rsidRPr="00D62F70" w:rsidRDefault="00E15DBC" w:rsidP="00D62F70">
            <w:pPr>
              <w:pStyle w:val="TableParagraph"/>
              <w:ind w:left="58" w:right="15" w:hanging="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Время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осложнения,</w:t>
            </w:r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сут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678" w:type="dxa"/>
            <w:vMerge w:val="restart"/>
            <w:vAlign w:val="center"/>
          </w:tcPr>
          <w:p w14:paraId="4B5D4387" w14:textId="77777777" w:rsidR="00E15DBC" w:rsidRPr="00D62F70" w:rsidRDefault="00E15DBC" w:rsidP="00D62F70">
            <w:pPr>
              <w:pStyle w:val="TableParagraph"/>
              <w:ind w:left="26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proofErr w:type="spellEnd"/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причины</w:t>
            </w:r>
            <w:proofErr w:type="spellEnd"/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85" w:type="dxa"/>
            <w:vMerge w:val="restart"/>
            <w:vAlign w:val="center"/>
          </w:tcPr>
          <w:p w14:paraId="53F473E6" w14:textId="77777777" w:rsidR="00E15DBC" w:rsidRPr="00D62F70" w:rsidRDefault="00E15DBC" w:rsidP="00D62F70">
            <w:pPr>
              <w:pStyle w:val="TableParagraph"/>
              <w:ind w:left="692" w:right="648" w:hanging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ликвидации</w:t>
            </w:r>
            <w:proofErr w:type="spellEnd"/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последствий</w:t>
            </w:r>
            <w:proofErr w:type="spellEnd"/>
          </w:p>
        </w:tc>
      </w:tr>
      <w:tr w:rsidR="00E15DBC" w:rsidRPr="00D62F70" w14:paraId="4CF14430" w14:textId="77777777" w:rsidTr="00D62F70">
        <w:trPr>
          <w:trHeight w:val="230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14:paraId="336F5D9F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</w:tcBorders>
            <w:vAlign w:val="center"/>
          </w:tcPr>
          <w:p w14:paraId="52676CB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64C254B0" w14:textId="77777777" w:rsidR="00E15DBC" w:rsidRPr="00D62F70" w:rsidRDefault="00E15DBC" w:rsidP="00D62F70">
            <w:pPr>
              <w:pStyle w:val="TableParagraph"/>
              <w:ind w:left="407" w:right="3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14:paraId="0E37C439" w14:textId="77777777" w:rsidR="00E15DBC" w:rsidRPr="00D62F70" w:rsidRDefault="00E15DBC" w:rsidP="00D62F70">
            <w:pPr>
              <w:pStyle w:val="TableParagraph"/>
              <w:ind w:left="342" w:right="40" w:hanging="2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Плотность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4" w:type="dxa"/>
            <w:vMerge w:val="restart"/>
            <w:vAlign w:val="center"/>
          </w:tcPr>
          <w:p w14:paraId="0C6F81D9" w14:textId="77777777" w:rsidR="00E15DBC" w:rsidRPr="00D62F70" w:rsidRDefault="00E15DBC" w:rsidP="00D62F70">
            <w:pPr>
              <w:pStyle w:val="TableParagraph"/>
              <w:ind w:left="144" w:right="10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Дополнительные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данные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раствору,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влияющие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устойчивость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</w:t>
            </w:r>
          </w:p>
        </w:tc>
        <w:tc>
          <w:tcPr>
            <w:tcW w:w="910" w:type="dxa"/>
            <w:vMerge/>
            <w:tcBorders>
              <w:top w:val="nil"/>
            </w:tcBorders>
            <w:vAlign w:val="center"/>
          </w:tcPr>
          <w:p w14:paraId="2CD50BB8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14:paraId="042F59EE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2799A8E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15DBC" w:rsidRPr="00D62F70" w14:paraId="0C0A8FE0" w14:textId="77777777" w:rsidTr="00D62F70">
        <w:trPr>
          <w:trHeight w:val="20"/>
        </w:trPr>
        <w:tc>
          <w:tcPr>
            <w:tcW w:w="982" w:type="dxa"/>
            <w:vMerge/>
            <w:tcBorders>
              <w:top w:val="nil"/>
            </w:tcBorders>
            <w:vAlign w:val="center"/>
          </w:tcPr>
          <w:p w14:paraId="5ED1CDF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8" w:type="dxa"/>
            <w:vAlign w:val="center"/>
          </w:tcPr>
          <w:p w14:paraId="31D73F1E" w14:textId="77777777" w:rsidR="00E15DBC" w:rsidRPr="00D62F70" w:rsidRDefault="00E15DBC" w:rsidP="00D62F70">
            <w:pPr>
              <w:pStyle w:val="TableParagraph"/>
              <w:ind w:left="72" w:right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</w:p>
          <w:p w14:paraId="299D3931" w14:textId="77777777" w:rsidR="00E15DBC" w:rsidRPr="00D62F70" w:rsidRDefault="00E15DBC" w:rsidP="00D62F70">
            <w:pPr>
              <w:pStyle w:val="TableParagraph"/>
              <w:ind w:left="72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9" w:type="dxa"/>
            <w:vAlign w:val="center"/>
          </w:tcPr>
          <w:p w14:paraId="0FA7D7BB" w14:textId="77777777" w:rsidR="00E15DBC" w:rsidRPr="00D62F70" w:rsidRDefault="00E15DBC" w:rsidP="00D62F70">
            <w:pPr>
              <w:pStyle w:val="TableParagraph"/>
              <w:ind w:left="24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  <w:p w14:paraId="350BECFD" w14:textId="77777777" w:rsidR="00E15DBC" w:rsidRPr="00D62F70" w:rsidRDefault="00E15DBC" w:rsidP="00D62F70">
            <w:pPr>
              <w:pStyle w:val="TableParagraph"/>
              <w:ind w:left="15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98" w:type="dxa"/>
            <w:vMerge/>
            <w:tcBorders>
              <w:top w:val="nil"/>
            </w:tcBorders>
            <w:vAlign w:val="center"/>
          </w:tcPr>
          <w:p w14:paraId="258F6766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vAlign w:val="center"/>
          </w:tcPr>
          <w:p w14:paraId="097E8475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vAlign w:val="center"/>
          </w:tcPr>
          <w:p w14:paraId="55AC2C28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vAlign w:val="center"/>
          </w:tcPr>
          <w:p w14:paraId="4926E873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14:paraId="74B06F85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2FB3492A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321D19F1" w14:textId="77777777" w:rsidTr="00D62F70">
        <w:trPr>
          <w:trHeight w:val="20"/>
        </w:trPr>
        <w:tc>
          <w:tcPr>
            <w:tcW w:w="982" w:type="dxa"/>
            <w:shd w:val="clear" w:color="auto" w:fill="BFBFBF"/>
            <w:vAlign w:val="center"/>
          </w:tcPr>
          <w:p w14:paraId="0C3E4005" w14:textId="77777777" w:rsidR="00E15DBC" w:rsidRPr="00D62F70" w:rsidRDefault="00E15DBC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4B2AC9C5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2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38B6F1F" w14:textId="77777777" w:rsidR="00E15DBC" w:rsidRPr="00D62F70" w:rsidRDefault="00E15DBC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3</w:t>
            </w:r>
          </w:p>
        </w:tc>
        <w:tc>
          <w:tcPr>
            <w:tcW w:w="1598" w:type="dxa"/>
            <w:shd w:val="clear" w:color="auto" w:fill="BFBFBF"/>
            <w:vAlign w:val="center"/>
          </w:tcPr>
          <w:p w14:paraId="5732C8F5" w14:textId="77777777" w:rsidR="00E15DBC" w:rsidRPr="00D62F70" w:rsidRDefault="00E15DBC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BFBFBF"/>
            <w:vAlign w:val="center"/>
          </w:tcPr>
          <w:p w14:paraId="525450E5" w14:textId="77777777" w:rsidR="00E15DBC" w:rsidRPr="00D62F70" w:rsidRDefault="00E15DBC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5</w:t>
            </w:r>
          </w:p>
        </w:tc>
        <w:tc>
          <w:tcPr>
            <w:tcW w:w="2414" w:type="dxa"/>
            <w:shd w:val="clear" w:color="auto" w:fill="BFBFBF"/>
            <w:vAlign w:val="center"/>
          </w:tcPr>
          <w:p w14:paraId="07B03EA1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6</w:t>
            </w:r>
          </w:p>
        </w:tc>
        <w:tc>
          <w:tcPr>
            <w:tcW w:w="910" w:type="dxa"/>
            <w:shd w:val="clear" w:color="auto" w:fill="BFBFBF"/>
            <w:vAlign w:val="center"/>
          </w:tcPr>
          <w:p w14:paraId="0F5F6D60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5AF3A8E8" w14:textId="77777777" w:rsidR="00E15DBC" w:rsidRPr="00D62F70" w:rsidRDefault="00E15DBC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8</w:t>
            </w:r>
          </w:p>
        </w:tc>
        <w:tc>
          <w:tcPr>
            <w:tcW w:w="2785" w:type="dxa"/>
            <w:shd w:val="clear" w:color="auto" w:fill="BFBFBF"/>
            <w:vAlign w:val="center"/>
          </w:tcPr>
          <w:p w14:paraId="50A3AC7D" w14:textId="77777777" w:rsidR="00E15DBC" w:rsidRPr="00D62F70" w:rsidRDefault="00E15DBC" w:rsidP="00D62F70">
            <w:pPr>
              <w:pStyle w:val="TableParagraph"/>
              <w:ind w:left="3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9</w:t>
            </w:r>
          </w:p>
        </w:tc>
      </w:tr>
      <w:tr w:rsidR="00E15DBC" w:rsidRPr="00D62F70" w14:paraId="1313DBD2" w14:textId="77777777" w:rsidTr="00D62F70">
        <w:trPr>
          <w:trHeight w:val="20"/>
        </w:trPr>
        <w:tc>
          <w:tcPr>
            <w:tcW w:w="982" w:type="dxa"/>
            <w:vAlign w:val="center"/>
          </w:tcPr>
          <w:p w14:paraId="217906EC" w14:textId="77777777" w:rsidR="00E15DBC" w:rsidRPr="00D62F70" w:rsidRDefault="00E15DBC" w:rsidP="00D62F70">
            <w:pPr>
              <w:pStyle w:val="TableParagraph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Q,</w:t>
            </w:r>
            <w:r w:rsidRPr="00D62F70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K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48" w:type="dxa"/>
            <w:vAlign w:val="center"/>
          </w:tcPr>
          <w:p w14:paraId="3B0B5371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0</w:t>
            </w:r>
          </w:p>
        </w:tc>
        <w:tc>
          <w:tcPr>
            <w:tcW w:w="679" w:type="dxa"/>
            <w:vAlign w:val="center"/>
          </w:tcPr>
          <w:p w14:paraId="3C8CE95F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98" w:type="dxa"/>
            <w:vAlign w:val="center"/>
          </w:tcPr>
          <w:p w14:paraId="04E1BAC1" w14:textId="77777777" w:rsidR="00E15DBC" w:rsidRPr="00D62F70" w:rsidRDefault="00E15DBC" w:rsidP="00D62F70">
            <w:pPr>
              <w:pStyle w:val="TableParagraph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Полимерглинистый</w:t>
            </w:r>
            <w:proofErr w:type="spellEnd"/>
          </w:p>
        </w:tc>
        <w:tc>
          <w:tcPr>
            <w:tcW w:w="1041" w:type="dxa"/>
            <w:vAlign w:val="center"/>
          </w:tcPr>
          <w:p w14:paraId="62C63E66" w14:textId="77777777" w:rsidR="00E15DBC" w:rsidRPr="00D62F70" w:rsidRDefault="00E15DBC" w:rsidP="00D62F70">
            <w:pPr>
              <w:pStyle w:val="TableParagraph"/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1050-1150</w:t>
            </w:r>
          </w:p>
        </w:tc>
        <w:tc>
          <w:tcPr>
            <w:tcW w:w="2414" w:type="dxa"/>
            <w:vAlign w:val="center"/>
          </w:tcPr>
          <w:p w14:paraId="6A54C969" w14:textId="77777777" w:rsidR="00E15DBC" w:rsidRPr="00D62F70" w:rsidRDefault="00E15DBC" w:rsidP="00D62F70">
            <w:pPr>
              <w:pStyle w:val="TableParagraph"/>
              <w:ind w:left="117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</w:t>
            </w:r>
          </w:p>
          <w:p w14:paraId="51BFB2BC" w14:textId="77777777" w:rsidR="00E15DBC" w:rsidRPr="00D62F70" w:rsidRDefault="00E15DBC" w:rsidP="00D62F70">
            <w:pPr>
              <w:pStyle w:val="TableParagraph"/>
              <w:ind w:left="120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СНС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1/10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40-60/50-100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дПа</w:t>
            </w:r>
            <w:proofErr w:type="spellEnd"/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Ф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  <w:lang w:val="ru-RU"/>
              </w:rPr>
              <w:t>30</w:t>
            </w:r>
            <w:r w:rsidRPr="00D62F70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8-10</w:t>
            </w:r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910" w:type="dxa"/>
            <w:vAlign w:val="center"/>
          </w:tcPr>
          <w:p w14:paraId="4238BE39" w14:textId="77777777" w:rsidR="00E15DBC" w:rsidRPr="00D62F70" w:rsidRDefault="00E15DBC" w:rsidP="00D62F70">
            <w:pPr>
              <w:pStyle w:val="TableParagraph"/>
              <w:ind w:right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4678" w:type="dxa"/>
            <w:vAlign w:val="center"/>
          </w:tcPr>
          <w:p w14:paraId="15E66814" w14:textId="77777777" w:rsidR="00E15DBC" w:rsidRPr="00D62F70" w:rsidRDefault="00E15DBC" w:rsidP="00D62F70">
            <w:pPr>
              <w:pStyle w:val="TableParagraph"/>
              <w:ind w:left="161" w:right="168" w:hanging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Наличие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разрезе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ММП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рыхлых,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слабосцементированных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теряющих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связность</w:t>
            </w:r>
            <w:r w:rsidRPr="00D62F70">
              <w:rPr>
                <w:rFonts w:ascii="Times New Roman" w:hAnsi="Times New Roman" w:cs="Times New Roman"/>
                <w:spacing w:val="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оттаивании</w:t>
            </w:r>
          </w:p>
          <w:p w14:paraId="433372CD" w14:textId="77777777" w:rsidR="00E15DBC" w:rsidRPr="00D62F70" w:rsidRDefault="00E15DBC" w:rsidP="00D62F70">
            <w:pPr>
              <w:pStyle w:val="TableParagraph"/>
              <w:ind w:left="52" w:right="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гидратации.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Размыв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ствола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скважины</w:t>
            </w:r>
          </w:p>
        </w:tc>
        <w:tc>
          <w:tcPr>
            <w:tcW w:w="2785" w:type="dxa"/>
            <w:vMerge w:val="restart"/>
            <w:vAlign w:val="center"/>
          </w:tcPr>
          <w:p w14:paraId="27C7EA68" w14:textId="77777777" w:rsidR="00E15DBC" w:rsidRPr="00D62F70" w:rsidRDefault="00E15DBC" w:rsidP="00D62F70">
            <w:pPr>
              <w:pStyle w:val="TableParagraph"/>
              <w:ind w:left="106" w:right="1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Регулирование</w:t>
            </w:r>
            <w:r w:rsidRPr="00D62F70">
              <w:rPr>
                <w:rFonts w:ascii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фильтрации,</w:t>
            </w:r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структурно-реологических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параметров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уровня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минерализации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бурового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учетом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текущего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состояния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ствола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скважины.</w:t>
            </w:r>
          </w:p>
          <w:p w14:paraId="3B7859A5" w14:textId="77777777" w:rsidR="00E15DBC" w:rsidRPr="00D62F70" w:rsidRDefault="00E15DBC" w:rsidP="00D62F70">
            <w:pPr>
              <w:pStyle w:val="TableParagraph"/>
              <w:ind w:left="103" w:right="11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Проработка и промывка</w:t>
            </w:r>
            <w:r w:rsidRPr="00D62F70">
              <w:rPr>
                <w:rFonts w:ascii="Times New Roman" w:hAnsi="Times New Roman" w:cs="Times New Roman"/>
                <w:spacing w:val="-4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ствола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скважины</w:t>
            </w:r>
          </w:p>
        </w:tc>
      </w:tr>
      <w:tr w:rsidR="00E15DBC" w:rsidRPr="00D62F70" w14:paraId="7E1272D7" w14:textId="77777777" w:rsidTr="00D62F70">
        <w:trPr>
          <w:trHeight w:val="20"/>
        </w:trPr>
        <w:tc>
          <w:tcPr>
            <w:tcW w:w="982" w:type="dxa"/>
            <w:vAlign w:val="center"/>
          </w:tcPr>
          <w:p w14:paraId="7BE4C8B3" w14:textId="77777777" w:rsidR="00E15DBC" w:rsidRPr="00D62F70" w:rsidRDefault="00E15DBC" w:rsidP="00D62F70">
            <w:pPr>
              <w:pStyle w:val="TableParagraph"/>
              <w:ind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J,</w:t>
            </w:r>
            <w:r w:rsidRPr="00D62F7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Т,</w:t>
            </w:r>
            <w:r w:rsidRPr="00D62F70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P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="004F2D00"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P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k</w:t>
            </w:r>
          </w:p>
        </w:tc>
        <w:tc>
          <w:tcPr>
            <w:tcW w:w="648" w:type="dxa"/>
            <w:vAlign w:val="center"/>
          </w:tcPr>
          <w:p w14:paraId="12F46AD3" w14:textId="77777777" w:rsidR="00E15DBC" w:rsidRPr="00D62F70" w:rsidRDefault="00E15DBC" w:rsidP="00D62F70">
            <w:pPr>
              <w:pStyle w:val="TableParagraph"/>
              <w:ind w:righ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79" w:type="dxa"/>
            <w:vAlign w:val="center"/>
          </w:tcPr>
          <w:p w14:paraId="45B2D46E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598" w:type="dxa"/>
            <w:vAlign w:val="center"/>
          </w:tcPr>
          <w:p w14:paraId="788C4724" w14:textId="77777777" w:rsidR="00E15DBC" w:rsidRPr="00D62F70" w:rsidRDefault="00E15DBC" w:rsidP="00D62F70">
            <w:pPr>
              <w:pStyle w:val="TableParagraph"/>
              <w:ind w:right="-1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Полимерглинистый</w:t>
            </w:r>
            <w:proofErr w:type="spellEnd"/>
          </w:p>
        </w:tc>
        <w:tc>
          <w:tcPr>
            <w:tcW w:w="1041" w:type="dxa"/>
            <w:vAlign w:val="center"/>
          </w:tcPr>
          <w:p w14:paraId="38921F59" w14:textId="77777777" w:rsidR="00E15DBC" w:rsidRPr="00D62F70" w:rsidRDefault="00E15DBC" w:rsidP="00D62F70">
            <w:pPr>
              <w:pStyle w:val="TableParagraph"/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1120-1150</w:t>
            </w:r>
          </w:p>
        </w:tc>
        <w:tc>
          <w:tcPr>
            <w:tcW w:w="2414" w:type="dxa"/>
            <w:vAlign w:val="center"/>
          </w:tcPr>
          <w:p w14:paraId="58C96921" w14:textId="77777777" w:rsidR="00E15DBC" w:rsidRPr="00D62F70" w:rsidRDefault="00E15DBC" w:rsidP="00D62F70">
            <w:pPr>
              <w:pStyle w:val="TableParagraph"/>
              <w:ind w:left="117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60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с.</w:t>
            </w:r>
          </w:p>
          <w:p w14:paraId="41D301FC" w14:textId="77777777" w:rsidR="00E15DBC" w:rsidRPr="00D62F70" w:rsidRDefault="00E15DBC" w:rsidP="00D62F70">
            <w:pPr>
              <w:pStyle w:val="TableParagraph"/>
              <w:ind w:left="120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СНС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ru-RU"/>
              </w:rPr>
              <w:t>1/10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25-50/50-100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дПа</w:t>
            </w:r>
            <w:proofErr w:type="spellEnd"/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Ф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  <w:lang w:val="ru-RU"/>
              </w:rPr>
              <w:t>30</w:t>
            </w:r>
            <w:r w:rsidRPr="00D62F70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=</w:t>
            </w:r>
            <w:r w:rsidRPr="00D62F7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7-9</w:t>
            </w:r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910" w:type="dxa"/>
            <w:vAlign w:val="center"/>
          </w:tcPr>
          <w:p w14:paraId="57000912" w14:textId="77777777" w:rsidR="00E15DBC" w:rsidRPr="00D62F70" w:rsidRDefault="00E15DBC" w:rsidP="00D62F70">
            <w:pPr>
              <w:pStyle w:val="TableParagraph"/>
              <w:ind w:right="31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н.д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  <w:vAlign w:val="center"/>
          </w:tcPr>
          <w:p w14:paraId="3768E04A" w14:textId="77777777" w:rsidR="00E15DBC" w:rsidRPr="00D62F70" w:rsidRDefault="00E15DBC" w:rsidP="00D62F70">
            <w:pPr>
              <w:pStyle w:val="TableParagraph"/>
              <w:ind w:left="360" w:right="3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Механическое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разрушение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разупрочнение</w:t>
            </w:r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глинистых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</w:t>
            </w:r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длительном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контакте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  <w:p w14:paraId="4D714E2C" w14:textId="77777777" w:rsidR="00E15DBC" w:rsidRPr="00D62F70" w:rsidRDefault="00E15DBC" w:rsidP="00D62F70">
            <w:pPr>
              <w:pStyle w:val="TableParagraph"/>
              <w:ind w:left="52" w:right="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буровым</w:t>
            </w:r>
            <w:proofErr w:type="spellEnd"/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раствором</w:t>
            </w:r>
            <w:proofErr w:type="spellEnd"/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0ED0DF4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7B32BB08" w14:textId="77777777" w:rsidTr="00D62F70">
        <w:trPr>
          <w:trHeight w:val="20"/>
        </w:trPr>
        <w:tc>
          <w:tcPr>
            <w:tcW w:w="982" w:type="dxa"/>
            <w:vAlign w:val="center"/>
          </w:tcPr>
          <w:p w14:paraId="24CCB052" w14:textId="77777777" w:rsidR="00E15DBC" w:rsidRPr="00D62F70" w:rsidRDefault="00E15DBC" w:rsidP="00D62F70">
            <w:pPr>
              <w:pStyle w:val="TableParagraph"/>
              <w:ind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sr</w:t>
            </w:r>
          </w:p>
        </w:tc>
        <w:tc>
          <w:tcPr>
            <w:tcW w:w="648" w:type="dxa"/>
            <w:vAlign w:val="center"/>
          </w:tcPr>
          <w:p w14:paraId="5B950A56" w14:textId="77777777" w:rsidR="00E15DBC" w:rsidRPr="00D62F70" w:rsidRDefault="00E15DBC" w:rsidP="00D62F70">
            <w:pPr>
              <w:pStyle w:val="TableParagraph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3650</w:t>
            </w:r>
          </w:p>
        </w:tc>
        <w:tc>
          <w:tcPr>
            <w:tcW w:w="679" w:type="dxa"/>
            <w:vAlign w:val="center"/>
          </w:tcPr>
          <w:p w14:paraId="7FBA6931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598" w:type="dxa"/>
            <w:vMerge w:val="restart"/>
            <w:vAlign w:val="center"/>
          </w:tcPr>
          <w:p w14:paraId="2D6288D8" w14:textId="77777777" w:rsidR="00E15DBC" w:rsidRPr="00D62F70" w:rsidRDefault="00E15DBC" w:rsidP="00D62F70">
            <w:pPr>
              <w:pStyle w:val="TableParagraph"/>
              <w:ind w:right="36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Хлор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калиевый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14:paraId="38288CAD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2414" w:type="dxa"/>
            <w:vMerge w:val="restart"/>
            <w:vAlign w:val="center"/>
          </w:tcPr>
          <w:p w14:paraId="06A9AA42" w14:textId="77777777" w:rsidR="00E15DBC" w:rsidRPr="00D62F70" w:rsidRDefault="00E15DBC" w:rsidP="00D62F70">
            <w:pPr>
              <w:pStyle w:val="TableParagraph"/>
              <w:ind w:left="607" w:right="566"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30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ПВ =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сПз</w:t>
            </w:r>
            <w:proofErr w:type="spellEnd"/>
          </w:p>
          <w:p w14:paraId="35F55E8C" w14:textId="77777777" w:rsidR="00E15DBC" w:rsidRPr="00D62F70" w:rsidRDefault="00E15DBC" w:rsidP="00D62F70">
            <w:pPr>
              <w:pStyle w:val="TableParagraph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ДНС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D62F70">
              <w:rPr>
                <w:rFonts w:ascii="Times New Roman" w:hAnsi="Times New Roman" w:cs="Times New Roman"/>
                <w:spacing w:val="50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75-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Pr="00D62F70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дПа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14:paraId="21390005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4678" w:type="dxa"/>
            <w:vMerge w:val="restart"/>
            <w:vAlign w:val="center"/>
          </w:tcPr>
          <w:p w14:paraId="22C28D85" w14:textId="77777777" w:rsidR="00E15DBC" w:rsidRPr="00D62F70" w:rsidRDefault="00E15DBC" w:rsidP="00D62F70">
            <w:pPr>
              <w:pStyle w:val="TableParagraph"/>
              <w:ind w:left="144" w:right="10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Механическое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разрушение,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разупрочнение</w:t>
            </w:r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глинистых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глинисто-</w:t>
            </w:r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карбонатных пород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различной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степени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литификации</w:t>
            </w:r>
            <w:proofErr w:type="spellEnd"/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длительном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контакте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буровым</w:t>
            </w:r>
          </w:p>
          <w:p w14:paraId="1CBBE8A8" w14:textId="77777777" w:rsidR="00E15DBC" w:rsidRPr="00D62F70" w:rsidRDefault="00E15DBC" w:rsidP="00D62F70">
            <w:pPr>
              <w:pStyle w:val="TableParagraph"/>
              <w:ind w:left="49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раствором</w:t>
            </w:r>
            <w:proofErr w:type="spellEnd"/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6FD9377D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18E93A58" w14:textId="77777777" w:rsidTr="00D62F70">
        <w:trPr>
          <w:trHeight w:val="20"/>
        </w:trPr>
        <w:tc>
          <w:tcPr>
            <w:tcW w:w="982" w:type="dxa"/>
            <w:vAlign w:val="center"/>
          </w:tcPr>
          <w:p w14:paraId="643E0F3A" w14:textId="77777777" w:rsidR="00E15DBC" w:rsidRPr="00D62F70" w:rsidRDefault="00E15DBC" w:rsidP="00D62F70">
            <w:pPr>
              <w:pStyle w:val="TableParagraph"/>
              <w:ind w:left="47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tm,</w:t>
            </w:r>
            <w:r w:rsidR="004F2D00" w:rsidRPr="00D62F70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dzr,</w:t>
            </w:r>
            <w:r w:rsidRPr="00D62F70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st</w:t>
            </w:r>
          </w:p>
        </w:tc>
        <w:tc>
          <w:tcPr>
            <w:tcW w:w="648" w:type="dxa"/>
            <w:vAlign w:val="center"/>
          </w:tcPr>
          <w:p w14:paraId="3BDAFE82" w14:textId="77777777" w:rsidR="00E15DBC" w:rsidRPr="00D62F70" w:rsidRDefault="00E15DBC" w:rsidP="00D62F70">
            <w:pPr>
              <w:pStyle w:val="TableParagraph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79" w:type="dxa"/>
            <w:vAlign w:val="center"/>
          </w:tcPr>
          <w:p w14:paraId="5B62A448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1598" w:type="dxa"/>
            <w:vMerge/>
            <w:tcBorders>
              <w:top w:val="nil"/>
            </w:tcBorders>
            <w:vAlign w:val="center"/>
          </w:tcPr>
          <w:p w14:paraId="72453CF0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vAlign w:val="center"/>
          </w:tcPr>
          <w:p w14:paraId="653FBAC5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vAlign w:val="center"/>
          </w:tcPr>
          <w:p w14:paraId="58ED13DF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vAlign w:val="center"/>
          </w:tcPr>
          <w:p w14:paraId="1A2038F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14:paraId="6136253C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753F4FE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DBC" w:rsidRPr="00D62F70" w14:paraId="76A01828" w14:textId="77777777" w:rsidTr="00D62F70">
        <w:trPr>
          <w:trHeight w:val="20"/>
        </w:trPr>
        <w:tc>
          <w:tcPr>
            <w:tcW w:w="982" w:type="dxa"/>
            <w:vAlign w:val="center"/>
          </w:tcPr>
          <w:p w14:paraId="46700B53" w14:textId="77777777" w:rsidR="00E15DBC" w:rsidRPr="00D62F70" w:rsidRDefault="00E15DBC" w:rsidP="00D62F70">
            <w:pPr>
              <w:pStyle w:val="TableParagraph"/>
              <w:ind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ef</w:t>
            </w:r>
          </w:p>
        </w:tc>
        <w:tc>
          <w:tcPr>
            <w:tcW w:w="648" w:type="dxa"/>
            <w:vAlign w:val="center"/>
          </w:tcPr>
          <w:p w14:paraId="536F4252" w14:textId="77777777" w:rsidR="00E15DBC" w:rsidRPr="00D62F70" w:rsidRDefault="00E15DBC" w:rsidP="00D62F70">
            <w:pPr>
              <w:pStyle w:val="TableParagraph"/>
              <w:ind w:right="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679" w:type="dxa"/>
            <w:vAlign w:val="center"/>
          </w:tcPr>
          <w:p w14:paraId="6E503574" w14:textId="77777777" w:rsidR="00E15DBC" w:rsidRPr="00D62F70" w:rsidRDefault="00E15DBC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3820</w:t>
            </w:r>
          </w:p>
        </w:tc>
        <w:tc>
          <w:tcPr>
            <w:tcW w:w="1598" w:type="dxa"/>
            <w:vAlign w:val="center"/>
          </w:tcPr>
          <w:p w14:paraId="161F920A" w14:textId="77777777" w:rsidR="00E15DBC" w:rsidRPr="00D62F70" w:rsidRDefault="00E15DBC" w:rsidP="00D62F70">
            <w:pPr>
              <w:pStyle w:val="TableParagraph"/>
              <w:ind w:right="37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Enviromul</w:t>
            </w:r>
            <w:proofErr w:type="spellEnd"/>
          </w:p>
        </w:tc>
        <w:tc>
          <w:tcPr>
            <w:tcW w:w="1041" w:type="dxa"/>
            <w:vAlign w:val="center"/>
          </w:tcPr>
          <w:p w14:paraId="54323684" w14:textId="77777777" w:rsidR="00E15DBC" w:rsidRPr="00D62F70" w:rsidRDefault="00E15DBC" w:rsidP="00D62F70">
            <w:pPr>
              <w:pStyle w:val="TableParagraph"/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2414" w:type="dxa"/>
            <w:vAlign w:val="center"/>
          </w:tcPr>
          <w:p w14:paraId="2562383A" w14:textId="77777777" w:rsidR="00E15DBC" w:rsidRPr="00D62F70" w:rsidRDefault="00E15DBC" w:rsidP="00D62F70">
            <w:pPr>
              <w:pStyle w:val="TableParagraph"/>
              <w:ind w:left="3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30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 xml:space="preserve"> ≤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ПВ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15-45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сПз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ДНС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75-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дПа</w:t>
            </w:r>
            <w:proofErr w:type="spellEnd"/>
          </w:p>
        </w:tc>
        <w:tc>
          <w:tcPr>
            <w:tcW w:w="910" w:type="dxa"/>
            <w:vAlign w:val="center"/>
          </w:tcPr>
          <w:p w14:paraId="4413CD7B" w14:textId="77777777" w:rsidR="00E15DBC" w:rsidRPr="00D62F70" w:rsidRDefault="00E15DBC" w:rsidP="00D62F70">
            <w:pPr>
              <w:pStyle w:val="TableParagraph"/>
              <w:ind w:right="3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14:paraId="46BEBB4E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vAlign w:val="center"/>
          </w:tcPr>
          <w:p w14:paraId="1E246E17" w14:textId="77777777" w:rsidR="00E15DBC" w:rsidRPr="00D62F70" w:rsidRDefault="00E15DBC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CBB262" w14:textId="75F3657B" w:rsidR="00CC7FEE" w:rsidRPr="00AD345F" w:rsidRDefault="00CC7FEE" w:rsidP="00D62F70">
      <w:pPr>
        <w:tabs>
          <w:tab w:val="left" w:pos="6564"/>
        </w:tabs>
        <w:ind w:firstLine="567"/>
        <w:jc w:val="right"/>
        <w:rPr>
          <w:b/>
        </w:rPr>
      </w:pPr>
      <w:r w:rsidRPr="00AD345F">
        <w:rPr>
          <w:b/>
        </w:rPr>
        <w:t xml:space="preserve">Таблица </w:t>
      </w:r>
      <w:r w:rsidR="00DA3728" w:rsidRPr="00AD345F">
        <w:rPr>
          <w:b/>
        </w:rPr>
        <w:t>6</w:t>
      </w:r>
      <w:r w:rsidRPr="00AD345F">
        <w:rPr>
          <w:b/>
        </w:rPr>
        <w:t xml:space="preserve">.3. </w:t>
      </w:r>
      <w:proofErr w:type="spellStart"/>
      <w:r w:rsidRPr="00AD345F">
        <w:rPr>
          <w:b/>
        </w:rPr>
        <w:t>Прихватоопасные</w:t>
      </w:r>
      <w:proofErr w:type="spellEnd"/>
      <w:r w:rsidRPr="00AD345F">
        <w:rPr>
          <w:b/>
        </w:rPr>
        <w:t xml:space="preserve"> зоны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48"/>
        <w:gridCol w:w="648"/>
        <w:gridCol w:w="1973"/>
        <w:gridCol w:w="1037"/>
        <w:gridCol w:w="634"/>
        <w:gridCol w:w="1095"/>
        <w:gridCol w:w="1009"/>
        <w:gridCol w:w="1513"/>
        <w:gridCol w:w="3974"/>
        <w:gridCol w:w="1828"/>
      </w:tblGrid>
      <w:tr w:rsidR="004F2D00" w:rsidRPr="00D62F70" w14:paraId="026EE16E" w14:textId="77777777" w:rsidTr="00D62F70">
        <w:trPr>
          <w:trHeight w:val="20"/>
        </w:trPr>
        <w:tc>
          <w:tcPr>
            <w:tcW w:w="1361" w:type="dxa"/>
            <w:vMerge w:val="restart"/>
            <w:vAlign w:val="center"/>
          </w:tcPr>
          <w:p w14:paraId="7F87638A" w14:textId="77777777" w:rsidR="004F2D00" w:rsidRPr="00D62F70" w:rsidRDefault="004F2D00" w:rsidP="00D62F70">
            <w:pPr>
              <w:pStyle w:val="TableParagraph"/>
              <w:ind w:left="165" w:right="135" w:firstLine="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Индекс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стратигра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подразде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ления</w:t>
            </w:r>
            <w:proofErr w:type="spellEnd"/>
          </w:p>
        </w:tc>
        <w:tc>
          <w:tcPr>
            <w:tcW w:w="1296" w:type="dxa"/>
            <w:gridSpan w:val="2"/>
            <w:vMerge w:val="restart"/>
            <w:vAlign w:val="center"/>
          </w:tcPr>
          <w:p w14:paraId="0802B4C6" w14:textId="77777777" w:rsidR="004F2D00" w:rsidRPr="00D62F70" w:rsidRDefault="004F2D00" w:rsidP="00D62F70">
            <w:pPr>
              <w:pStyle w:val="TableParagraph"/>
              <w:ind w:left="126" w:right="91" w:firstLine="15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ADDCB58" w14:textId="77777777" w:rsidR="004F2D00" w:rsidRPr="00D62F70" w:rsidRDefault="004F2D00" w:rsidP="00D62F70">
            <w:pPr>
              <w:pStyle w:val="TableParagraph"/>
              <w:ind w:left="59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8"/>
                <w:sz w:val="16"/>
                <w:szCs w:val="16"/>
              </w:rPr>
              <w:t>м</w:t>
            </w:r>
          </w:p>
        </w:tc>
        <w:tc>
          <w:tcPr>
            <w:tcW w:w="1973" w:type="dxa"/>
            <w:vMerge w:val="restart"/>
            <w:vAlign w:val="center"/>
          </w:tcPr>
          <w:p w14:paraId="59CEF0BE" w14:textId="77777777" w:rsidR="004F2D00" w:rsidRPr="00D62F70" w:rsidRDefault="004F2D00" w:rsidP="00D62F70">
            <w:pPr>
              <w:pStyle w:val="TableParagraph"/>
              <w:ind w:left="215" w:right="182" w:hanging="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</w:t>
            </w:r>
            <w:r w:rsidRPr="00D62F70">
              <w:rPr>
                <w:rFonts w:ascii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прихвата</w:t>
            </w:r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(от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перепада</w:t>
            </w:r>
            <w:r w:rsidRPr="00D62F70">
              <w:rPr>
                <w:rFonts w:ascii="Times New Roman" w:hAnsi="Times New Roman" w:cs="Times New Roman"/>
                <w:spacing w:val="2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давления,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заклинки,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сальнико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образования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т.д.)</w:t>
            </w:r>
          </w:p>
        </w:tc>
        <w:tc>
          <w:tcPr>
            <w:tcW w:w="3775" w:type="dxa"/>
            <w:gridSpan w:val="4"/>
            <w:vAlign w:val="center"/>
          </w:tcPr>
          <w:p w14:paraId="72F699F0" w14:textId="77777777" w:rsidR="004F2D00" w:rsidRPr="00D62F70" w:rsidRDefault="004F2D00" w:rsidP="00D62F70">
            <w:pPr>
              <w:pStyle w:val="TableParagraph"/>
              <w:ind w:left="53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Применявшиеся</w:t>
            </w:r>
            <w:proofErr w:type="spellEnd"/>
            <w:r w:rsidRPr="00D62F70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буровые</w:t>
            </w:r>
            <w:proofErr w:type="spellEnd"/>
            <w:r w:rsidRPr="00D62F70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растворы</w:t>
            </w:r>
            <w:proofErr w:type="spellEnd"/>
          </w:p>
        </w:tc>
        <w:tc>
          <w:tcPr>
            <w:tcW w:w="1513" w:type="dxa"/>
            <w:vMerge w:val="restart"/>
            <w:vAlign w:val="center"/>
          </w:tcPr>
          <w:p w14:paraId="797C821F" w14:textId="77777777" w:rsidR="004F2D00" w:rsidRPr="00D62F70" w:rsidRDefault="004F2D00" w:rsidP="00D62F70">
            <w:pPr>
              <w:pStyle w:val="TableParagraph"/>
              <w:ind w:left="122" w:right="93" w:hanging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Ограничения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оставление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инструмента без</w:t>
            </w:r>
            <w:r w:rsidRPr="00D62F70">
              <w:rPr>
                <w:rFonts w:ascii="Times New Roman" w:hAnsi="Times New Roman" w:cs="Times New Roman"/>
                <w:spacing w:val="-3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движения</w:t>
            </w:r>
            <w:r w:rsidRPr="00D62F70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или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промывки (ДА,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НЕТ)</w:t>
            </w:r>
          </w:p>
        </w:tc>
        <w:tc>
          <w:tcPr>
            <w:tcW w:w="3974" w:type="dxa"/>
            <w:vMerge w:val="restart"/>
            <w:vAlign w:val="center"/>
          </w:tcPr>
          <w:p w14:paraId="3898DBDE" w14:textId="77777777" w:rsidR="004F2D00" w:rsidRPr="00D62F70" w:rsidRDefault="004F2D00" w:rsidP="00D62F70">
            <w:pPr>
              <w:pStyle w:val="TableParagraph"/>
              <w:ind w:left="58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proofErr w:type="spellEnd"/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возникновения</w:t>
            </w:r>
            <w:proofErr w:type="spellEnd"/>
          </w:p>
        </w:tc>
        <w:tc>
          <w:tcPr>
            <w:tcW w:w="1828" w:type="dxa"/>
            <w:vMerge w:val="restart"/>
            <w:vAlign w:val="center"/>
          </w:tcPr>
          <w:p w14:paraId="5B37B02F" w14:textId="77777777" w:rsidR="004F2D00" w:rsidRPr="00D62F70" w:rsidRDefault="004F2D00" w:rsidP="00D62F70">
            <w:pPr>
              <w:pStyle w:val="TableParagraph"/>
              <w:ind w:left="211" w:right="18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Мероприятия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D62F70">
              <w:rPr>
                <w:rFonts w:ascii="Times New Roman" w:hAnsi="Times New Roman" w:cs="Times New Roman"/>
                <w:spacing w:val="-3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ликвидации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последствий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прихвата</w:t>
            </w:r>
          </w:p>
        </w:tc>
      </w:tr>
      <w:tr w:rsidR="004F2D00" w:rsidRPr="00D62F70" w14:paraId="37EC696F" w14:textId="77777777" w:rsidTr="00D62F70">
        <w:trPr>
          <w:trHeight w:val="230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14:paraId="72CAF114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</w:tcBorders>
            <w:vAlign w:val="center"/>
          </w:tcPr>
          <w:p w14:paraId="6E8F8E57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  <w:vAlign w:val="center"/>
          </w:tcPr>
          <w:p w14:paraId="14549D1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0D1C1E9B" w14:textId="77777777" w:rsidR="004F2D00" w:rsidRPr="00D62F70" w:rsidRDefault="004F2D00" w:rsidP="00D62F70">
            <w:pPr>
              <w:pStyle w:val="TableParagraph"/>
              <w:ind w:left="376" w:right="34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spellEnd"/>
          </w:p>
        </w:tc>
        <w:tc>
          <w:tcPr>
            <w:tcW w:w="634" w:type="dxa"/>
            <w:vMerge w:val="restart"/>
            <w:vAlign w:val="center"/>
          </w:tcPr>
          <w:p w14:paraId="0ACED536" w14:textId="77777777" w:rsidR="004F2D00" w:rsidRPr="00D62F70" w:rsidRDefault="004F2D00" w:rsidP="00D62F70">
            <w:pPr>
              <w:pStyle w:val="TableParagraph"/>
              <w:ind w:left="66" w:right="77" w:firstLine="5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плот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4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5" w:type="dxa"/>
            <w:vMerge w:val="restart"/>
            <w:vAlign w:val="center"/>
          </w:tcPr>
          <w:p w14:paraId="3BD6353C" w14:textId="77777777" w:rsidR="004F2D00" w:rsidRPr="00D62F70" w:rsidRDefault="004F2D00" w:rsidP="00D62F70">
            <w:pPr>
              <w:pStyle w:val="TableParagraph"/>
              <w:ind w:left="82" w:right="51" w:hanging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фильтрации</w:t>
            </w:r>
            <w:proofErr w:type="spellEnd"/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ФAPI,</w:t>
            </w:r>
          </w:p>
          <w:p w14:paraId="23C5169D" w14:textId="77777777" w:rsidR="004F2D00" w:rsidRPr="00D62F70" w:rsidRDefault="004F2D00" w:rsidP="00D62F70">
            <w:pPr>
              <w:pStyle w:val="TableParagraph"/>
              <w:ind w:left="287" w:right="26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см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9" w:type="dxa"/>
            <w:vMerge w:val="restart"/>
            <w:vAlign w:val="center"/>
          </w:tcPr>
          <w:p w14:paraId="5B015A61" w14:textId="77777777" w:rsidR="004F2D00" w:rsidRPr="00D62F70" w:rsidRDefault="004F2D00" w:rsidP="00D62F70">
            <w:pPr>
              <w:pStyle w:val="TableParagraph"/>
              <w:ind w:left="89" w:right="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смазочные</w:t>
            </w:r>
            <w:proofErr w:type="spellEnd"/>
            <w:r w:rsidRPr="00D62F70">
              <w:rPr>
                <w:rFonts w:ascii="Times New Roman" w:hAnsi="Times New Roman" w:cs="Times New Roman"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добавки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названия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3" w:type="dxa"/>
            <w:vMerge/>
            <w:tcBorders>
              <w:top w:val="nil"/>
            </w:tcBorders>
            <w:vAlign w:val="center"/>
          </w:tcPr>
          <w:p w14:paraId="5DF510CE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vAlign w:val="center"/>
          </w:tcPr>
          <w:p w14:paraId="1D929950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vAlign w:val="center"/>
          </w:tcPr>
          <w:p w14:paraId="1C1049D0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13627049" w14:textId="77777777" w:rsidTr="00D62F70">
        <w:trPr>
          <w:trHeight w:val="20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14:paraId="03959BF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1D8E42DB" w14:textId="77777777" w:rsidR="004F2D00" w:rsidRPr="00D62F70" w:rsidRDefault="004F2D00" w:rsidP="00D62F70">
            <w:pPr>
              <w:pStyle w:val="TableParagraph"/>
              <w:ind w:left="68" w:right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</w:p>
          <w:p w14:paraId="75A78E64" w14:textId="77777777" w:rsidR="004F2D00" w:rsidRPr="00D62F70" w:rsidRDefault="004F2D00" w:rsidP="00D62F70">
            <w:pPr>
              <w:pStyle w:val="TableParagraph"/>
              <w:ind w:left="67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8" w:type="dxa"/>
            <w:vAlign w:val="center"/>
          </w:tcPr>
          <w:p w14:paraId="380E936E" w14:textId="77777777" w:rsidR="004F2D00" w:rsidRPr="00D62F70" w:rsidRDefault="004F2D00" w:rsidP="00D62F70">
            <w:pPr>
              <w:pStyle w:val="TableParagraph"/>
              <w:ind w:left="2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  <w:p w14:paraId="223ABB9A" w14:textId="77777777" w:rsidR="004F2D00" w:rsidRPr="00D62F70" w:rsidRDefault="004F2D00" w:rsidP="00D62F70">
            <w:pPr>
              <w:pStyle w:val="TableParagraph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3" w:type="dxa"/>
            <w:vMerge/>
            <w:tcBorders>
              <w:top w:val="nil"/>
            </w:tcBorders>
            <w:vAlign w:val="center"/>
          </w:tcPr>
          <w:p w14:paraId="423BD837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vAlign w:val="center"/>
          </w:tcPr>
          <w:p w14:paraId="0CE28495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vAlign w:val="center"/>
          </w:tcPr>
          <w:p w14:paraId="6905105C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vAlign w:val="center"/>
          </w:tcPr>
          <w:p w14:paraId="0251772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14:paraId="0A551C4A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vAlign w:val="center"/>
          </w:tcPr>
          <w:p w14:paraId="7E2B05CB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vAlign w:val="center"/>
          </w:tcPr>
          <w:p w14:paraId="538A3572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vAlign w:val="center"/>
          </w:tcPr>
          <w:p w14:paraId="783138F1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5C7BEF0A" w14:textId="77777777" w:rsidTr="00D62F70">
        <w:trPr>
          <w:trHeight w:val="20"/>
        </w:trPr>
        <w:tc>
          <w:tcPr>
            <w:tcW w:w="1361" w:type="dxa"/>
            <w:shd w:val="clear" w:color="auto" w:fill="BFBFBF"/>
            <w:vAlign w:val="center"/>
          </w:tcPr>
          <w:p w14:paraId="427A6860" w14:textId="77777777" w:rsidR="004F2D00" w:rsidRPr="00D62F70" w:rsidRDefault="004F2D00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6D030C21" w14:textId="77777777" w:rsidR="004F2D00" w:rsidRPr="00D62F70" w:rsidRDefault="004F2D00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2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28F5455A" w14:textId="77777777" w:rsidR="004F2D00" w:rsidRPr="00D62F70" w:rsidRDefault="004F2D00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3</w:t>
            </w:r>
          </w:p>
        </w:tc>
        <w:tc>
          <w:tcPr>
            <w:tcW w:w="1973" w:type="dxa"/>
            <w:shd w:val="clear" w:color="auto" w:fill="BFBFBF"/>
            <w:vAlign w:val="center"/>
          </w:tcPr>
          <w:p w14:paraId="64724ECE" w14:textId="77777777" w:rsidR="004F2D00" w:rsidRPr="00D62F70" w:rsidRDefault="004F2D00" w:rsidP="00D62F70">
            <w:pPr>
              <w:pStyle w:val="TableParagraph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4</w:t>
            </w:r>
          </w:p>
        </w:tc>
        <w:tc>
          <w:tcPr>
            <w:tcW w:w="1037" w:type="dxa"/>
            <w:shd w:val="clear" w:color="auto" w:fill="BFBFBF"/>
            <w:vAlign w:val="center"/>
          </w:tcPr>
          <w:p w14:paraId="10462F1F" w14:textId="77777777" w:rsidR="004F2D00" w:rsidRPr="00D62F70" w:rsidRDefault="004F2D00" w:rsidP="00D62F70">
            <w:pPr>
              <w:pStyle w:val="TableParagraph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5</w:t>
            </w:r>
          </w:p>
        </w:tc>
        <w:tc>
          <w:tcPr>
            <w:tcW w:w="634" w:type="dxa"/>
            <w:shd w:val="clear" w:color="auto" w:fill="BFBFBF"/>
            <w:vAlign w:val="center"/>
          </w:tcPr>
          <w:p w14:paraId="6F8A7C85" w14:textId="77777777" w:rsidR="004F2D00" w:rsidRPr="00D62F70" w:rsidRDefault="004F2D00" w:rsidP="00D62F70">
            <w:pPr>
              <w:pStyle w:val="TableParagraph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6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2ED7E65D" w14:textId="77777777" w:rsidR="004F2D00" w:rsidRPr="00D62F70" w:rsidRDefault="004F2D00" w:rsidP="00D62F70">
            <w:pPr>
              <w:pStyle w:val="TableParagraph"/>
              <w:ind w:left="2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7</w:t>
            </w:r>
          </w:p>
        </w:tc>
        <w:tc>
          <w:tcPr>
            <w:tcW w:w="1009" w:type="dxa"/>
            <w:shd w:val="clear" w:color="auto" w:fill="BFBFBF"/>
            <w:vAlign w:val="center"/>
          </w:tcPr>
          <w:p w14:paraId="2BAD54EE" w14:textId="77777777" w:rsidR="004F2D00" w:rsidRPr="00D62F70" w:rsidRDefault="004F2D00" w:rsidP="00D62F70">
            <w:pPr>
              <w:pStyle w:val="TableParagraph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8</w:t>
            </w:r>
          </w:p>
        </w:tc>
        <w:tc>
          <w:tcPr>
            <w:tcW w:w="1513" w:type="dxa"/>
            <w:shd w:val="clear" w:color="auto" w:fill="BFBFBF"/>
            <w:vAlign w:val="center"/>
          </w:tcPr>
          <w:p w14:paraId="339FEB74" w14:textId="77777777" w:rsidR="004F2D00" w:rsidRPr="00D62F70" w:rsidRDefault="004F2D00" w:rsidP="00D62F70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9</w:t>
            </w:r>
          </w:p>
        </w:tc>
        <w:tc>
          <w:tcPr>
            <w:tcW w:w="3974" w:type="dxa"/>
            <w:shd w:val="clear" w:color="auto" w:fill="BFBFBF"/>
            <w:vAlign w:val="center"/>
          </w:tcPr>
          <w:p w14:paraId="19189570" w14:textId="77777777" w:rsidR="004F2D00" w:rsidRPr="00D62F70" w:rsidRDefault="004F2D00" w:rsidP="00D62F70">
            <w:pPr>
              <w:pStyle w:val="TableParagraph"/>
              <w:ind w:left="167" w:right="14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8" w:type="dxa"/>
            <w:shd w:val="clear" w:color="auto" w:fill="BFBFBF"/>
            <w:vAlign w:val="center"/>
          </w:tcPr>
          <w:p w14:paraId="5F29AA6D" w14:textId="77777777" w:rsidR="004F2D00" w:rsidRPr="00D62F70" w:rsidRDefault="004F2D00" w:rsidP="00D62F70">
            <w:pPr>
              <w:pStyle w:val="TableParagraph"/>
              <w:ind w:left="726" w:right="70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F2D00" w:rsidRPr="00D62F70" w14:paraId="0ED48DB3" w14:textId="77777777" w:rsidTr="00D62F70">
        <w:trPr>
          <w:trHeight w:val="20"/>
        </w:trPr>
        <w:tc>
          <w:tcPr>
            <w:tcW w:w="1361" w:type="dxa"/>
            <w:tcBorders>
              <w:bottom w:val="nil"/>
            </w:tcBorders>
            <w:vAlign w:val="center"/>
          </w:tcPr>
          <w:p w14:paraId="198E2B8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7E27914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4EFE6C4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14:paraId="118D8F55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14:paraId="7EC05CAF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4B0973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14:paraId="75A6EE2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nil"/>
            </w:tcBorders>
            <w:vAlign w:val="center"/>
          </w:tcPr>
          <w:p w14:paraId="200A4234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449A930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 w:val="restart"/>
            <w:vAlign w:val="center"/>
          </w:tcPr>
          <w:p w14:paraId="7907D1C7" w14:textId="77777777" w:rsidR="004F2D00" w:rsidRPr="00D62F70" w:rsidRDefault="004F2D00" w:rsidP="00D62F70">
            <w:pPr>
              <w:pStyle w:val="TableParagraph"/>
              <w:ind w:left="170" w:right="14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Налипание</w:t>
            </w:r>
            <w:r w:rsidRPr="00D62F70">
              <w:rPr>
                <w:rFonts w:ascii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глинистого</w:t>
            </w:r>
            <w:r w:rsidRPr="00D62F70">
              <w:rPr>
                <w:rFonts w:ascii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шлама и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фильтрационной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корки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элементы КНБК. Действие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прижимающих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сил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бурильную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колонну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 фильтрационной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корки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вскрытии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проницаемого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пласта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репрессии</w:t>
            </w:r>
          </w:p>
        </w:tc>
        <w:tc>
          <w:tcPr>
            <w:tcW w:w="1828" w:type="dxa"/>
            <w:tcBorders>
              <w:bottom w:val="nil"/>
            </w:tcBorders>
            <w:vAlign w:val="center"/>
          </w:tcPr>
          <w:p w14:paraId="3C07B5C1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F2D00" w:rsidRPr="00D62F70" w14:paraId="1ADF7A2E" w14:textId="77777777" w:rsidTr="00D62F70">
        <w:trPr>
          <w:trHeight w:val="20"/>
        </w:trPr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B4CC4AD" w14:textId="77777777" w:rsidR="004F2D00" w:rsidRPr="00D62F70" w:rsidRDefault="004F2D00" w:rsidP="00D62F70">
            <w:pPr>
              <w:pStyle w:val="TableParagraph"/>
              <w:ind w:left="89"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Q,</w:t>
            </w:r>
            <w:r w:rsidRPr="00D62F70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K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14:paraId="1B21E09D" w14:textId="77777777" w:rsidR="004F2D00" w:rsidRPr="00D62F70" w:rsidRDefault="004F2D00" w:rsidP="00D62F70">
            <w:pPr>
              <w:pStyle w:val="TableParagraph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1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14:paraId="7DB2B09C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14:paraId="4B2E5F1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 w14:paraId="4D039A8D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14:paraId="1E4CE3D9" w14:textId="77777777" w:rsidR="004F2D00" w:rsidRPr="00D62F70" w:rsidRDefault="004F2D00" w:rsidP="00D62F70">
            <w:pPr>
              <w:pStyle w:val="TableParagraph"/>
              <w:ind w:left="1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1050-</w:t>
            </w:r>
          </w:p>
          <w:p w14:paraId="06CDC065" w14:textId="77777777" w:rsidR="004F2D00" w:rsidRPr="00D62F70" w:rsidRDefault="004F2D00" w:rsidP="00D62F70">
            <w:pPr>
              <w:pStyle w:val="TableParagraph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95" w:type="dxa"/>
            <w:tcBorders>
              <w:top w:val="nil"/>
              <w:bottom w:val="nil"/>
            </w:tcBorders>
            <w:vAlign w:val="center"/>
          </w:tcPr>
          <w:p w14:paraId="1E5A9DE3" w14:textId="77777777" w:rsidR="004F2D00" w:rsidRPr="00D62F70" w:rsidRDefault="004F2D00" w:rsidP="00D62F70">
            <w:pPr>
              <w:pStyle w:val="TableParagraph"/>
              <w:ind w:left="287" w:right="25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567D3FA" w14:textId="77777777" w:rsidR="004F2D00" w:rsidRPr="00D62F70" w:rsidRDefault="004F2D00" w:rsidP="00D62F70">
            <w:pPr>
              <w:pStyle w:val="TableParagraph"/>
              <w:ind w:left="99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VERLEAD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14:paraId="4B3BCE6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50690753" w14:textId="77777777" w:rsidR="004F2D00" w:rsidRPr="00D62F70" w:rsidRDefault="004F2D00" w:rsidP="00D62F70">
            <w:pPr>
              <w:pStyle w:val="TableParagraph"/>
              <w:tabs>
                <w:tab w:val="left" w:pos="1250"/>
              </w:tabs>
              <w:ind w:left="170" w:right="14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</w:tcBorders>
            <w:vAlign w:val="center"/>
          </w:tcPr>
          <w:p w14:paraId="684ADBCF" w14:textId="77777777" w:rsidR="004F2D00" w:rsidRPr="00D62F70" w:rsidRDefault="004F2D00" w:rsidP="00D62F70">
            <w:pPr>
              <w:pStyle w:val="TableParagraph"/>
              <w:ind w:left="166" w:right="18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Применение физико-механических, гидравлических, механических способов</w:t>
            </w:r>
            <w:r w:rsidRPr="00D62F70">
              <w:rPr>
                <w:rFonts w:ascii="Times New Roman" w:hAnsi="Times New Roman" w:cs="Times New Roman"/>
                <w:spacing w:val="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или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их комбинирование.</w:t>
            </w:r>
          </w:p>
        </w:tc>
      </w:tr>
      <w:tr w:rsidR="004F2D00" w:rsidRPr="00D62F70" w14:paraId="14C82A60" w14:textId="77777777" w:rsidTr="00D62F70">
        <w:trPr>
          <w:trHeight w:val="20"/>
        </w:trPr>
        <w:tc>
          <w:tcPr>
            <w:tcW w:w="1361" w:type="dxa"/>
            <w:tcBorders>
              <w:top w:val="nil"/>
            </w:tcBorders>
            <w:vAlign w:val="center"/>
          </w:tcPr>
          <w:p w14:paraId="0A5EF25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77845702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2B0AF2A5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vMerge w:val="restart"/>
            <w:tcBorders>
              <w:top w:val="nil"/>
              <w:bottom w:val="nil"/>
            </w:tcBorders>
            <w:vAlign w:val="center"/>
          </w:tcPr>
          <w:p w14:paraId="5E0B74CA" w14:textId="77777777" w:rsidR="004F2D00" w:rsidRPr="00D62F70" w:rsidRDefault="004F2D00" w:rsidP="00D62F70">
            <w:pPr>
              <w:pStyle w:val="TableParagraph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сальникообразование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bottom w:val="nil"/>
            </w:tcBorders>
            <w:vAlign w:val="center"/>
          </w:tcPr>
          <w:p w14:paraId="788C42D8" w14:textId="77777777" w:rsidR="004F2D00" w:rsidRPr="00D62F70" w:rsidRDefault="004F2D00" w:rsidP="00D62F70">
            <w:pPr>
              <w:pStyle w:val="TableParagraph"/>
              <w:ind w:left="126" w:firstLine="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Полимер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глинистый</w:t>
            </w:r>
            <w:proofErr w:type="spellEnd"/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37ED5407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</w:tcBorders>
            <w:vAlign w:val="center"/>
          </w:tcPr>
          <w:p w14:paraId="26BD584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8EF6292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 w:val="restart"/>
            <w:tcBorders>
              <w:top w:val="nil"/>
              <w:bottom w:val="nil"/>
            </w:tcBorders>
            <w:vAlign w:val="center"/>
          </w:tcPr>
          <w:p w14:paraId="22A55448" w14:textId="77777777" w:rsidR="004F2D00" w:rsidRPr="00D62F70" w:rsidRDefault="004F2D00" w:rsidP="00D62F70">
            <w:pPr>
              <w:pStyle w:val="TableParagraph"/>
              <w:ind w:left="648" w:right="62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974" w:type="dxa"/>
            <w:vMerge/>
            <w:vAlign w:val="center"/>
          </w:tcPr>
          <w:p w14:paraId="3B9F0E72" w14:textId="77777777" w:rsidR="004F2D00" w:rsidRPr="00D62F70" w:rsidRDefault="004F2D00" w:rsidP="00D62F70">
            <w:pPr>
              <w:pStyle w:val="TableParagraph"/>
              <w:tabs>
                <w:tab w:val="left" w:pos="1250"/>
              </w:tabs>
              <w:ind w:left="170" w:right="14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vMerge/>
            <w:vAlign w:val="center"/>
          </w:tcPr>
          <w:p w14:paraId="5FF9FF68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3FE15E01" w14:textId="77777777" w:rsidTr="00D62F70">
        <w:trPr>
          <w:trHeight w:val="20"/>
        </w:trPr>
        <w:tc>
          <w:tcPr>
            <w:tcW w:w="1361" w:type="dxa"/>
            <w:tcBorders>
              <w:bottom w:val="nil"/>
            </w:tcBorders>
            <w:vAlign w:val="center"/>
          </w:tcPr>
          <w:p w14:paraId="5E0E667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697CAE0D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nil"/>
            </w:tcBorders>
            <w:vAlign w:val="center"/>
          </w:tcPr>
          <w:p w14:paraId="6F2E20FB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  <w:vAlign w:val="center"/>
          </w:tcPr>
          <w:p w14:paraId="57B42B7A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bottom w:val="nil"/>
            </w:tcBorders>
            <w:vAlign w:val="center"/>
          </w:tcPr>
          <w:p w14:paraId="35F4CF8C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0BCAFABD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14:paraId="0501E614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nil"/>
            </w:tcBorders>
            <w:vAlign w:val="center"/>
          </w:tcPr>
          <w:p w14:paraId="34E43055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bottom w:val="nil"/>
            </w:tcBorders>
            <w:vAlign w:val="center"/>
          </w:tcPr>
          <w:p w14:paraId="311F0705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0E5D1200" w14:textId="77777777" w:rsidR="004F2D00" w:rsidRPr="00D62F70" w:rsidRDefault="004F2D00" w:rsidP="00D62F70">
            <w:pPr>
              <w:pStyle w:val="TableParagraph"/>
              <w:tabs>
                <w:tab w:val="left" w:pos="1250"/>
              </w:tabs>
              <w:ind w:left="170" w:right="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vAlign w:val="center"/>
          </w:tcPr>
          <w:p w14:paraId="238852E8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0BB1FEA2" w14:textId="77777777" w:rsidTr="00D62F70">
        <w:trPr>
          <w:trHeight w:val="20"/>
        </w:trPr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3E03065" w14:textId="77777777" w:rsidR="004F2D00" w:rsidRPr="00D62F70" w:rsidRDefault="004F2D00" w:rsidP="00D62F70">
            <w:pPr>
              <w:pStyle w:val="TableParagraph"/>
              <w:ind w:left="89" w:righ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J,</w:t>
            </w:r>
            <w:r w:rsidRPr="00D62F70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Т, P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14:paraId="0AAD58FA" w14:textId="77777777" w:rsidR="004F2D00" w:rsidRPr="00D62F70" w:rsidRDefault="004F2D00" w:rsidP="00D62F70">
            <w:pPr>
              <w:pStyle w:val="TableParagraph"/>
              <w:ind w:left="89"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P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k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14:paraId="373B30D5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14:paraId="74CD3630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1940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14:paraId="7FA4D555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 w14:paraId="71990E7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vAlign w:val="center"/>
          </w:tcPr>
          <w:p w14:paraId="17CDF847" w14:textId="77777777" w:rsidR="004F2D00" w:rsidRPr="00D62F70" w:rsidRDefault="004F2D00" w:rsidP="00D62F70">
            <w:pPr>
              <w:pStyle w:val="TableParagraph"/>
              <w:ind w:left="11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1120-</w:t>
            </w:r>
          </w:p>
          <w:p w14:paraId="53BA830D" w14:textId="77777777" w:rsidR="004F2D00" w:rsidRPr="00D62F70" w:rsidRDefault="004F2D00" w:rsidP="00D62F70">
            <w:pPr>
              <w:pStyle w:val="TableParagraph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1095" w:type="dxa"/>
            <w:tcBorders>
              <w:top w:val="nil"/>
              <w:bottom w:val="nil"/>
            </w:tcBorders>
            <w:vAlign w:val="center"/>
          </w:tcPr>
          <w:p w14:paraId="35425999" w14:textId="77777777" w:rsidR="004F2D00" w:rsidRPr="00D62F70" w:rsidRDefault="004F2D00" w:rsidP="00D62F70">
            <w:pPr>
              <w:pStyle w:val="TableParagraph"/>
              <w:ind w:left="287" w:right="25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7-9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D740E2F" w14:textId="77777777" w:rsidR="004F2D00" w:rsidRPr="00D62F70" w:rsidRDefault="004F2D00" w:rsidP="00D62F70">
            <w:pPr>
              <w:pStyle w:val="TableParagraph"/>
              <w:ind w:left="99" w:righ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VERLEAD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14:paraId="7851057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574C0272" w14:textId="77777777" w:rsidR="004F2D00" w:rsidRPr="00D62F70" w:rsidRDefault="004F2D00" w:rsidP="00D62F70">
            <w:pPr>
              <w:pStyle w:val="TableParagraph"/>
              <w:tabs>
                <w:tab w:val="left" w:pos="1250"/>
              </w:tabs>
              <w:ind w:left="170" w:right="14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vMerge/>
            <w:vAlign w:val="center"/>
          </w:tcPr>
          <w:p w14:paraId="1A06A343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0362440B" w14:textId="77777777" w:rsidTr="00D62F70">
        <w:trPr>
          <w:trHeight w:val="20"/>
        </w:trPr>
        <w:tc>
          <w:tcPr>
            <w:tcW w:w="1361" w:type="dxa"/>
            <w:tcBorders>
              <w:top w:val="nil"/>
            </w:tcBorders>
            <w:vAlign w:val="center"/>
          </w:tcPr>
          <w:p w14:paraId="468256A8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114341A7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</w:tcBorders>
            <w:vAlign w:val="center"/>
          </w:tcPr>
          <w:p w14:paraId="5C3A563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14:paraId="450B79A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14:paraId="6447533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1F5114E4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</w:tcBorders>
            <w:vAlign w:val="center"/>
          </w:tcPr>
          <w:p w14:paraId="049B3E7B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52B8AB61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11939902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6661A35D" w14:textId="77777777" w:rsidR="004F2D00" w:rsidRPr="00D62F70" w:rsidRDefault="004F2D00" w:rsidP="00D62F70">
            <w:pPr>
              <w:pStyle w:val="TableParagraph"/>
              <w:tabs>
                <w:tab w:val="left" w:pos="1250"/>
              </w:tabs>
              <w:ind w:left="170" w:right="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vAlign w:val="center"/>
          </w:tcPr>
          <w:p w14:paraId="4AC5051F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6E469299" w14:textId="77777777" w:rsidTr="00D62F70">
        <w:trPr>
          <w:trHeight w:val="20"/>
        </w:trPr>
        <w:tc>
          <w:tcPr>
            <w:tcW w:w="1361" w:type="dxa"/>
            <w:vMerge w:val="restart"/>
            <w:vAlign w:val="center"/>
          </w:tcPr>
          <w:p w14:paraId="6BD8FBF0" w14:textId="77777777" w:rsidR="004F2D00" w:rsidRPr="00D62F70" w:rsidRDefault="004F2D00" w:rsidP="00D62F70">
            <w:pPr>
              <w:pStyle w:val="TableParagraph"/>
              <w:ind w:left="89" w:right="59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sr</w:t>
            </w:r>
          </w:p>
        </w:tc>
        <w:tc>
          <w:tcPr>
            <w:tcW w:w="648" w:type="dxa"/>
            <w:vMerge w:val="restart"/>
            <w:vAlign w:val="center"/>
          </w:tcPr>
          <w:p w14:paraId="7E460AE3" w14:textId="77777777" w:rsidR="004F2D00" w:rsidRPr="00D62F70" w:rsidRDefault="004F2D00" w:rsidP="00D62F70">
            <w:pPr>
              <w:pStyle w:val="TableParagraph"/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3650</w:t>
            </w:r>
          </w:p>
        </w:tc>
        <w:tc>
          <w:tcPr>
            <w:tcW w:w="648" w:type="dxa"/>
            <w:vMerge w:val="restart"/>
            <w:vAlign w:val="center"/>
          </w:tcPr>
          <w:p w14:paraId="601CAB76" w14:textId="77777777" w:rsidR="004F2D00" w:rsidRPr="00D62F70" w:rsidRDefault="004F2D00" w:rsidP="00D62F70">
            <w:pPr>
              <w:pStyle w:val="TableParagraph"/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14:paraId="46EAB797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14:paraId="35920102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14:paraId="3D3D8BCF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14:paraId="7D29551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nil"/>
            </w:tcBorders>
            <w:vAlign w:val="center"/>
          </w:tcPr>
          <w:p w14:paraId="35B366B2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3E778BD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 w:val="restart"/>
            <w:vAlign w:val="center"/>
          </w:tcPr>
          <w:p w14:paraId="0B3B798A" w14:textId="77777777" w:rsidR="004F2D00" w:rsidRPr="00D62F70" w:rsidRDefault="004F2D00" w:rsidP="00D62F70">
            <w:pPr>
              <w:pStyle w:val="TableParagraph"/>
              <w:ind w:left="130" w:right="14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Действие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прижимающих</w:t>
            </w:r>
            <w:r w:rsidRPr="00D62F70">
              <w:rPr>
                <w:rFonts w:ascii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сил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бурильную</w:t>
            </w:r>
            <w:r w:rsidRPr="00D62F70">
              <w:rPr>
                <w:rFonts w:ascii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колонну</w:t>
            </w:r>
            <w:r w:rsidRPr="00D62F70">
              <w:rPr>
                <w:rFonts w:ascii="Times New Roman" w:hAnsi="Times New Roman" w:cs="Times New Roman"/>
                <w:spacing w:val="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 фильтрационной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корки</w:t>
            </w:r>
            <w:r w:rsidRPr="00D62F70">
              <w:rPr>
                <w:rFonts w:ascii="Times New Roman" w:hAnsi="Times New Roman" w:cs="Times New Roman"/>
                <w:spacing w:val="1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вскрытии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проницаемого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пласта</w:t>
            </w:r>
            <w:r w:rsidRPr="00D62F70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репрессии</w:t>
            </w:r>
          </w:p>
        </w:tc>
        <w:tc>
          <w:tcPr>
            <w:tcW w:w="1828" w:type="dxa"/>
            <w:vMerge/>
            <w:vAlign w:val="center"/>
          </w:tcPr>
          <w:p w14:paraId="03B267D9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F2D00" w:rsidRPr="00D62F70" w14:paraId="09E0358B" w14:textId="77777777" w:rsidTr="00D62F70">
        <w:trPr>
          <w:trHeight w:val="230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14:paraId="2472DC36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vAlign w:val="center"/>
          </w:tcPr>
          <w:p w14:paraId="6576DB5B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vAlign w:val="center"/>
          </w:tcPr>
          <w:p w14:paraId="1BCA26C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vMerge w:val="restart"/>
            <w:tcBorders>
              <w:top w:val="nil"/>
              <w:bottom w:val="nil"/>
            </w:tcBorders>
            <w:vAlign w:val="center"/>
          </w:tcPr>
          <w:p w14:paraId="353F39CD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5993135" w14:textId="77777777" w:rsidR="004F2D00" w:rsidRPr="00D62F70" w:rsidRDefault="004F2D00" w:rsidP="00D62F70">
            <w:pPr>
              <w:pStyle w:val="TableParagraph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сальникообразование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</w:tcBorders>
            <w:vAlign w:val="center"/>
          </w:tcPr>
          <w:p w14:paraId="71019FE2" w14:textId="77777777" w:rsidR="004F2D00" w:rsidRPr="00D62F70" w:rsidRDefault="004F2D00" w:rsidP="00D62F70">
            <w:pPr>
              <w:pStyle w:val="TableParagraph"/>
              <w:ind w:left="155" w:right="114" w:firstLine="14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Хлор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калиевый</w:t>
            </w:r>
            <w:proofErr w:type="spellEnd"/>
          </w:p>
        </w:tc>
        <w:tc>
          <w:tcPr>
            <w:tcW w:w="634" w:type="dxa"/>
            <w:vMerge w:val="restart"/>
            <w:tcBorders>
              <w:top w:val="nil"/>
            </w:tcBorders>
            <w:vAlign w:val="center"/>
          </w:tcPr>
          <w:p w14:paraId="665F94F0" w14:textId="77777777" w:rsidR="004F2D00" w:rsidRPr="00D62F70" w:rsidRDefault="004F2D00" w:rsidP="00D62F70">
            <w:pPr>
              <w:pStyle w:val="TableParagraph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1095" w:type="dxa"/>
            <w:vMerge w:val="restart"/>
            <w:tcBorders>
              <w:top w:val="nil"/>
            </w:tcBorders>
            <w:vAlign w:val="center"/>
          </w:tcPr>
          <w:p w14:paraId="7BE1B47E" w14:textId="77777777" w:rsidR="004F2D00" w:rsidRPr="00D62F70" w:rsidRDefault="004F2D00" w:rsidP="00D62F70">
            <w:pPr>
              <w:pStyle w:val="TableParagraph"/>
              <w:ind w:left="287" w:right="25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9" w:type="dxa"/>
            <w:vMerge w:val="restart"/>
            <w:tcBorders>
              <w:top w:val="nil"/>
            </w:tcBorders>
            <w:vAlign w:val="center"/>
          </w:tcPr>
          <w:p w14:paraId="1CD648E7" w14:textId="77777777" w:rsidR="004F2D00" w:rsidRPr="00D62F70" w:rsidRDefault="004F2D00" w:rsidP="00D62F70">
            <w:pPr>
              <w:pStyle w:val="TableParagraph"/>
              <w:ind w:lef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VERLEAD</w:t>
            </w:r>
          </w:p>
        </w:tc>
        <w:tc>
          <w:tcPr>
            <w:tcW w:w="1513" w:type="dxa"/>
            <w:vMerge w:val="restart"/>
            <w:tcBorders>
              <w:top w:val="nil"/>
              <w:bottom w:val="nil"/>
            </w:tcBorders>
            <w:vAlign w:val="center"/>
          </w:tcPr>
          <w:p w14:paraId="63B77499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0F1A5" w14:textId="77777777" w:rsidR="004F2D00" w:rsidRPr="00D62F70" w:rsidRDefault="004F2D00" w:rsidP="00D62F70">
            <w:pPr>
              <w:pStyle w:val="TableParagraph"/>
              <w:ind w:left="648" w:right="62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974" w:type="dxa"/>
            <w:vMerge/>
            <w:vAlign w:val="center"/>
          </w:tcPr>
          <w:p w14:paraId="0F42F52D" w14:textId="77777777" w:rsidR="004F2D00" w:rsidRPr="00D62F70" w:rsidRDefault="004F2D00" w:rsidP="00D62F70">
            <w:pPr>
              <w:pStyle w:val="TableParagraph"/>
              <w:ind w:left="385" w:hanging="22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vMerge/>
            <w:vAlign w:val="center"/>
          </w:tcPr>
          <w:p w14:paraId="16C47599" w14:textId="77777777" w:rsidR="004F2D00" w:rsidRPr="00D62F70" w:rsidRDefault="004F2D00" w:rsidP="00D62F70">
            <w:pPr>
              <w:pStyle w:val="TableParagraph"/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03E3D437" w14:textId="77777777" w:rsidTr="00D62F70">
        <w:trPr>
          <w:trHeight w:val="20"/>
        </w:trPr>
        <w:tc>
          <w:tcPr>
            <w:tcW w:w="1361" w:type="dxa"/>
            <w:vAlign w:val="center"/>
          </w:tcPr>
          <w:p w14:paraId="7972C97E" w14:textId="77777777" w:rsidR="004F2D00" w:rsidRPr="00D62F70" w:rsidRDefault="004F2D00" w:rsidP="00D62F70">
            <w:pPr>
              <w:pStyle w:val="TableParagraph"/>
              <w:ind w:left="89" w:righ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tm,</w:t>
            </w:r>
            <w:r w:rsidRPr="00D62F7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dzr,</w:t>
            </w:r>
          </w:p>
          <w:p w14:paraId="43A8E939" w14:textId="77777777" w:rsidR="004F2D00" w:rsidRPr="00D62F70" w:rsidRDefault="004F2D00" w:rsidP="00D62F70">
            <w:pPr>
              <w:pStyle w:val="TableParagraph"/>
              <w:ind w:left="89"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st</w:t>
            </w:r>
          </w:p>
        </w:tc>
        <w:tc>
          <w:tcPr>
            <w:tcW w:w="648" w:type="dxa"/>
            <w:vAlign w:val="center"/>
          </w:tcPr>
          <w:p w14:paraId="420812B0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48" w:type="dxa"/>
            <w:vAlign w:val="center"/>
          </w:tcPr>
          <w:p w14:paraId="4AC1C1C1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1973" w:type="dxa"/>
            <w:vMerge/>
            <w:tcBorders>
              <w:top w:val="nil"/>
              <w:bottom w:val="nil"/>
            </w:tcBorders>
            <w:vAlign w:val="center"/>
          </w:tcPr>
          <w:p w14:paraId="0632DE76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vAlign w:val="center"/>
          </w:tcPr>
          <w:p w14:paraId="688D0412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vAlign w:val="center"/>
          </w:tcPr>
          <w:p w14:paraId="04E21104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vAlign w:val="center"/>
          </w:tcPr>
          <w:p w14:paraId="6FB37E32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14:paraId="53FD49C3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bottom w:val="nil"/>
            </w:tcBorders>
            <w:vAlign w:val="center"/>
          </w:tcPr>
          <w:p w14:paraId="37039296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1F1B48AE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vAlign w:val="center"/>
          </w:tcPr>
          <w:p w14:paraId="74BFF9EC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16613DC2" w14:textId="77777777" w:rsidTr="00D62F70">
        <w:trPr>
          <w:trHeight w:val="20"/>
        </w:trPr>
        <w:tc>
          <w:tcPr>
            <w:tcW w:w="1361" w:type="dxa"/>
            <w:vAlign w:val="center"/>
          </w:tcPr>
          <w:p w14:paraId="5650F0A9" w14:textId="77777777" w:rsidR="004F2D00" w:rsidRPr="00D62F70" w:rsidRDefault="004F2D00" w:rsidP="00D62F70">
            <w:pPr>
              <w:pStyle w:val="TableParagraph"/>
              <w:ind w:left="89" w:righ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w w:val="105"/>
                <w:sz w:val="16"/>
                <w:szCs w:val="16"/>
              </w:rPr>
              <w:t>ef</w:t>
            </w:r>
          </w:p>
        </w:tc>
        <w:tc>
          <w:tcPr>
            <w:tcW w:w="648" w:type="dxa"/>
            <w:vAlign w:val="center"/>
          </w:tcPr>
          <w:p w14:paraId="7A2D6373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648" w:type="dxa"/>
            <w:vAlign w:val="center"/>
          </w:tcPr>
          <w:p w14:paraId="3A4D2DBC" w14:textId="77777777" w:rsidR="004F2D00" w:rsidRPr="00D62F70" w:rsidRDefault="004F2D00" w:rsidP="00D62F70">
            <w:pPr>
              <w:pStyle w:val="TableParagraph"/>
              <w:ind w:left="7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3820</w:t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 w14:paraId="3DE061F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41BCE78" w14:textId="77777777" w:rsidR="004F2D00" w:rsidRPr="00D62F70" w:rsidRDefault="004F2D00" w:rsidP="00D62F70">
            <w:pPr>
              <w:pStyle w:val="TableParagraph"/>
              <w:ind w:left="145" w:right="11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Enviromul</w:t>
            </w:r>
            <w:proofErr w:type="spellEnd"/>
          </w:p>
        </w:tc>
        <w:tc>
          <w:tcPr>
            <w:tcW w:w="634" w:type="dxa"/>
            <w:vAlign w:val="center"/>
          </w:tcPr>
          <w:p w14:paraId="19CCCE34" w14:textId="77777777" w:rsidR="004F2D00" w:rsidRPr="00D62F70" w:rsidRDefault="004F2D00" w:rsidP="00D62F70">
            <w:pPr>
              <w:pStyle w:val="TableParagraph"/>
              <w:ind w:left="122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1095" w:type="dxa"/>
            <w:vAlign w:val="center"/>
          </w:tcPr>
          <w:p w14:paraId="610F56FD" w14:textId="77777777" w:rsidR="004F2D00" w:rsidRPr="00D62F70" w:rsidRDefault="004F2D00" w:rsidP="00D62F70">
            <w:pPr>
              <w:pStyle w:val="TableParagraph"/>
              <w:ind w:left="287" w:right="26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9" w:type="dxa"/>
            <w:vAlign w:val="center"/>
          </w:tcPr>
          <w:p w14:paraId="2489074C" w14:textId="77777777" w:rsidR="004F2D00" w:rsidRPr="00D62F70" w:rsidRDefault="004F2D00" w:rsidP="00D62F70">
            <w:pPr>
              <w:pStyle w:val="TableParagraph"/>
              <w:ind w:left="169" w:right="1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1513" w:type="dxa"/>
            <w:tcBorders>
              <w:top w:val="nil"/>
            </w:tcBorders>
            <w:vAlign w:val="center"/>
          </w:tcPr>
          <w:p w14:paraId="37E9AAD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4" w:type="dxa"/>
            <w:vMerge/>
            <w:vAlign w:val="center"/>
          </w:tcPr>
          <w:p w14:paraId="1A4C4889" w14:textId="77777777" w:rsidR="004F2D00" w:rsidRPr="00D62F70" w:rsidRDefault="004F2D00" w:rsidP="00D62F70">
            <w:pPr>
              <w:pStyle w:val="TableParagraph"/>
              <w:ind w:left="170" w:right="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/>
            <w:vAlign w:val="center"/>
          </w:tcPr>
          <w:p w14:paraId="7B87735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629F4D" w14:textId="77777777" w:rsidR="00CC7FEE" w:rsidRPr="00AD345F" w:rsidRDefault="00CC7FEE" w:rsidP="00D62F70">
      <w:pPr>
        <w:tabs>
          <w:tab w:val="left" w:pos="6564"/>
        </w:tabs>
        <w:ind w:firstLine="567"/>
        <w:jc w:val="right"/>
        <w:rPr>
          <w:b/>
        </w:rPr>
      </w:pPr>
      <w:r w:rsidRPr="00AD345F">
        <w:rPr>
          <w:b/>
        </w:rPr>
        <w:lastRenderedPageBreak/>
        <w:t xml:space="preserve">Таблица </w:t>
      </w:r>
      <w:r w:rsidR="00DA3728" w:rsidRPr="00AD345F">
        <w:rPr>
          <w:b/>
        </w:rPr>
        <w:t>6</w:t>
      </w:r>
      <w:r w:rsidRPr="00AD345F">
        <w:rPr>
          <w:b/>
        </w:rPr>
        <w:t xml:space="preserve">.4. </w:t>
      </w:r>
      <w:proofErr w:type="spellStart"/>
      <w:r w:rsidRPr="00AD345F">
        <w:rPr>
          <w:b/>
        </w:rPr>
        <w:t>Нефтегазоводопроявления</w:t>
      </w:r>
      <w:proofErr w:type="spellEnd"/>
    </w:p>
    <w:tbl>
      <w:tblPr>
        <w:tblStyle w:val="TableNormal"/>
        <w:tblW w:w="1587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93"/>
        <w:gridCol w:w="741"/>
        <w:gridCol w:w="1293"/>
        <w:gridCol w:w="1214"/>
        <w:gridCol w:w="993"/>
        <w:gridCol w:w="1203"/>
        <w:gridCol w:w="2694"/>
        <w:gridCol w:w="2268"/>
        <w:gridCol w:w="3543"/>
      </w:tblGrid>
      <w:tr w:rsidR="004F2D00" w:rsidRPr="00D62F70" w14:paraId="05BAEEC9" w14:textId="77777777" w:rsidTr="00D62F70">
        <w:trPr>
          <w:trHeight w:val="20"/>
        </w:trPr>
        <w:tc>
          <w:tcPr>
            <w:tcW w:w="1234" w:type="dxa"/>
            <w:vMerge w:val="restart"/>
            <w:vAlign w:val="center"/>
          </w:tcPr>
          <w:p w14:paraId="6185F85B" w14:textId="77777777" w:rsidR="004F2D00" w:rsidRPr="00D62F70" w:rsidRDefault="004F2D00" w:rsidP="00D62F70">
            <w:pPr>
              <w:pStyle w:val="TableParagraph"/>
              <w:ind w:left="165" w:right="12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Индек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страти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графи-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гори-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зонта</w:t>
            </w:r>
          </w:p>
        </w:tc>
        <w:tc>
          <w:tcPr>
            <w:tcW w:w="1434" w:type="dxa"/>
            <w:gridSpan w:val="2"/>
            <w:vAlign w:val="center"/>
          </w:tcPr>
          <w:p w14:paraId="6B959B6A" w14:textId="77777777" w:rsidR="004F2D00" w:rsidRPr="00D62F70" w:rsidRDefault="004F2D00" w:rsidP="00D62F70">
            <w:pPr>
              <w:pStyle w:val="TableParagraph"/>
              <w:ind w:left="139" w:right="10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Интервал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57821F9" w14:textId="77777777" w:rsidR="004F2D00" w:rsidRPr="00D62F70" w:rsidRDefault="004F2D00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м</w:t>
            </w:r>
          </w:p>
        </w:tc>
        <w:tc>
          <w:tcPr>
            <w:tcW w:w="1293" w:type="dxa"/>
            <w:vMerge w:val="restart"/>
            <w:vAlign w:val="center"/>
          </w:tcPr>
          <w:p w14:paraId="4CBC4006" w14:textId="77777777" w:rsidR="004F2D00" w:rsidRPr="00D62F70" w:rsidRDefault="004F2D00" w:rsidP="00D62F70">
            <w:pPr>
              <w:pStyle w:val="TableParagraph"/>
              <w:ind w:left="154" w:right="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проявляе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мого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флюида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(вода,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конденсат,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газ)</w:t>
            </w:r>
          </w:p>
        </w:tc>
        <w:tc>
          <w:tcPr>
            <w:tcW w:w="1214" w:type="dxa"/>
            <w:vMerge w:val="restart"/>
            <w:vAlign w:val="center"/>
          </w:tcPr>
          <w:p w14:paraId="6CF0F59A" w14:textId="77777777" w:rsidR="004F2D00" w:rsidRPr="00D62F70" w:rsidRDefault="004F2D00" w:rsidP="00D62F70">
            <w:pPr>
              <w:pStyle w:val="TableParagraph"/>
              <w:ind w:left="71" w:right="31" w:firstLine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Длина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столба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газа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 лик-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видации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газопрояв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ления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м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(расчетная)</w:t>
            </w:r>
          </w:p>
        </w:tc>
        <w:tc>
          <w:tcPr>
            <w:tcW w:w="2196" w:type="dxa"/>
            <w:gridSpan w:val="2"/>
            <w:vMerge w:val="restart"/>
            <w:vAlign w:val="center"/>
          </w:tcPr>
          <w:p w14:paraId="0890C313" w14:textId="11645AA8" w:rsidR="004F2D00" w:rsidRPr="00D62F70" w:rsidRDefault="004F2D00" w:rsidP="00D62F70">
            <w:pPr>
              <w:pStyle w:val="TableParagraph"/>
              <w:ind w:left="47" w:right="13" w:hanging="4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Плотность</w:t>
            </w:r>
            <w:r w:rsidRPr="00D62F70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смеси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 проявлении для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расчета</w:t>
            </w:r>
            <w:r w:rsidRPr="00D62F70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избыточных</w:t>
            </w:r>
            <w:r w:rsidR="00D62F70"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давлений,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кг/м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34987776" w14:textId="77777777" w:rsidR="004F2D00" w:rsidRPr="00D62F70" w:rsidRDefault="004F2D00" w:rsidP="00D62F70">
            <w:pPr>
              <w:pStyle w:val="TableParagraph"/>
              <w:ind w:left="528" w:firstLine="27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возникновения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582BAF40" w14:textId="77777777" w:rsidR="004F2D00" w:rsidRPr="00D62F70" w:rsidRDefault="004F2D00" w:rsidP="00D62F70">
            <w:pPr>
              <w:pStyle w:val="TableParagraph"/>
              <w:ind w:left="198" w:right="149" w:hanging="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Характер</w:t>
            </w:r>
            <w:r w:rsidRPr="00D62F70">
              <w:rPr>
                <w:rFonts w:ascii="Times New Roman" w:hAnsi="Times New Roman" w:cs="Times New Roman"/>
                <w:spacing w:val="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проявления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 виде пленок нефти,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пузырьков газа,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перелива воды,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увеличения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водоотдачи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т.д.)</w:t>
            </w:r>
          </w:p>
        </w:tc>
        <w:tc>
          <w:tcPr>
            <w:tcW w:w="3543" w:type="dxa"/>
            <w:vMerge w:val="restart"/>
            <w:vAlign w:val="center"/>
          </w:tcPr>
          <w:p w14:paraId="1EEF0BBC" w14:textId="77777777" w:rsidR="004F2D00" w:rsidRPr="00D62F70" w:rsidRDefault="004F2D00" w:rsidP="00D62F70">
            <w:pPr>
              <w:pStyle w:val="TableParagraph"/>
              <w:ind w:left="217" w:right="1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spellEnd"/>
          </w:p>
          <w:p w14:paraId="53A1EAD6" w14:textId="77777777" w:rsidR="004F2D00" w:rsidRPr="00D62F70" w:rsidRDefault="004F2D00" w:rsidP="00D62F70">
            <w:pPr>
              <w:pStyle w:val="TableParagraph"/>
              <w:ind w:left="215" w:right="16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предупреждению</w:t>
            </w:r>
            <w:proofErr w:type="spellEnd"/>
          </w:p>
        </w:tc>
      </w:tr>
      <w:tr w:rsidR="004F2D00" w:rsidRPr="00D62F70" w14:paraId="65D6D2DC" w14:textId="77777777" w:rsidTr="00D62F70">
        <w:trPr>
          <w:trHeight w:val="230"/>
        </w:trPr>
        <w:tc>
          <w:tcPr>
            <w:tcW w:w="1234" w:type="dxa"/>
            <w:vMerge/>
            <w:tcBorders>
              <w:top w:val="nil"/>
            </w:tcBorders>
            <w:vAlign w:val="center"/>
          </w:tcPr>
          <w:p w14:paraId="6F673CBB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vAlign w:val="center"/>
          </w:tcPr>
          <w:p w14:paraId="6691B61C" w14:textId="77777777" w:rsidR="004F2D00" w:rsidRPr="00D62F70" w:rsidRDefault="004F2D00" w:rsidP="00D62F70">
            <w:pPr>
              <w:pStyle w:val="TableParagraph"/>
              <w:ind w:left="103" w:right="5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741" w:type="dxa"/>
            <w:vMerge w:val="restart"/>
            <w:vAlign w:val="center"/>
          </w:tcPr>
          <w:p w14:paraId="7F044AD3" w14:textId="77777777" w:rsidR="004F2D00" w:rsidRPr="00D62F70" w:rsidRDefault="004F2D00" w:rsidP="00D62F70">
            <w:pPr>
              <w:pStyle w:val="TableParagraph"/>
              <w:ind w:left="180" w:right="130" w:firstLine="9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)</w:t>
            </w:r>
          </w:p>
        </w:tc>
        <w:tc>
          <w:tcPr>
            <w:tcW w:w="1293" w:type="dxa"/>
            <w:vMerge/>
            <w:tcBorders>
              <w:top w:val="nil"/>
            </w:tcBorders>
            <w:vAlign w:val="center"/>
          </w:tcPr>
          <w:p w14:paraId="62B78E1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14:paraId="36D3EC57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</w:tcBorders>
            <w:vAlign w:val="center"/>
          </w:tcPr>
          <w:p w14:paraId="7B1E9E78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60B24BC4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31186E1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14:paraId="42703610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3FFAF999" w14:textId="77777777" w:rsidTr="00D62F70">
        <w:trPr>
          <w:trHeight w:val="20"/>
        </w:trPr>
        <w:tc>
          <w:tcPr>
            <w:tcW w:w="1234" w:type="dxa"/>
            <w:vMerge/>
            <w:tcBorders>
              <w:top w:val="nil"/>
            </w:tcBorders>
            <w:vAlign w:val="center"/>
          </w:tcPr>
          <w:p w14:paraId="7D6433F6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vAlign w:val="center"/>
          </w:tcPr>
          <w:p w14:paraId="082A4FBE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vAlign w:val="center"/>
          </w:tcPr>
          <w:p w14:paraId="5A41EAB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vAlign w:val="center"/>
          </w:tcPr>
          <w:p w14:paraId="2DD72FC6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14:paraId="335093F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5499784" w14:textId="77777777" w:rsidR="004F2D00" w:rsidRPr="00D62F70" w:rsidRDefault="004F2D00" w:rsidP="00D62F70">
            <w:pPr>
              <w:pStyle w:val="TableParagraph"/>
              <w:ind w:left="304" w:right="52" w:hanging="19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внутрен</w:t>
            </w:r>
            <w:proofErr w:type="spellEnd"/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него</w:t>
            </w:r>
            <w:proofErr w:type="spellEnd"/>
          </w:p>
        </w:tc>
        <w:tc>
          <w:tcPr>
            <w:tcW w:w="1203" w:type="dxa"/>
            <w:vAlign w:val="center"/>
          </w:tcPr>
          <w:p w14:paraId="6346778C" w14:textId="77777777" w:rsidR="004F2D00" w:rsidRPr="00D62F70" w:rsidRDefault="004F2D00" w:rsidP="00D62F70">
            <w:pPr>
              <w:pStyle w:val="TableParagraph"/>
              <w:ind w:left="314" w:right="159" w:hanging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наруж</w:t>
            </w:r>
            <w:proofErr w:type="spellEnd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2165127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D8272EA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14:paraId="507F555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6C3012BE" w14:textId="77777777" w:rsidTr="00D62F70">
        <w:trPr>
          <w:trHeight w:val="20"/>
        </w:trPr>
        <w:tc>
          <w:tcPr>
            <w:tcW w:w="1234" w:type="dxa"/>
            <w:vMerge w:val="restart"/>
            <w:vAlign w:val="center"/>
          </w:tcPr>
          <w:p w14:paraId="1EB6815E" w14:textId="77777777" w:rsidR="004F2D00" w:rsidRPr="00D62F70" w:rsidRDefault="004F2D00" w:rsidP="00D62F70">
            <w:pPr>
              <w:pStyle w:val="TableParagraph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zd</w:t>
            </w:r>
          </w:p>
        </w:tc>
        <w:tc>
          <w:tcPr>
            <w:tcW w:w="693" w:type="dxa"/>
            <w:vMerge w:val="restart"/>
            <w:vAlign w:val="center"/>
          </w:tcPr>
          <w:p w14:paraId="5A8DB994" w14:textId="77777777" w:rsidR="004F2D00" w:rsidRPr="00D62F70" w:rsidRDefault="004F2D00" w:rsidP="00D62F70">
            <w:pPr>
              <w:pStyle w:val="TableParagraph"/>
              <w:ind w:left="15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741" w:type="dxa"/>
            <w:vMerge w:val="restart"/>
            <w:vAlign w:val="center"/>
          </w:tcPr>
          <w:p w14:paraId="0A155915" w14:textId="77777777" w:rsidR="004F2D00" w:rsidRPr="00D62F70" w:rsidRDefault="004F2D00" w:rsidP="00D62F70">
            <w:pPr>
              <w:pStyle w:val="TableParagraph"/>
              <w:ind w:left="17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3445</w:t>
            </w:r>
          </w:p>
        </w:tc>
        <w:tc>
          <w:tcPr>
            <w:tcW w:w="1293" w:type="dxa"/>
            <w:vMerge w:val="restart"/>
            <w:vAlign w:val="center"/>
          </w:tcPr>
          <w:p w14:paraId="700726D6" w14:textId="77777777" w:rsidR="004F2D00" w:rsidRPr="00D62F70" w:rsidRDefault="004F2D00" w:rsidP="00D62F70">
            <w:pPr>
              <w:pStyle w:val="TableParagraph"/>
              <w:ind w:left="36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нефть</w:t>
            </w:r>
            <w:proofErr w:type="spellEnd"/>
          </w:p>
        </w:tc>
        <w:tc>
          <w:tcPr>
            <w:tcW w:w="1214" w:type="dxa"/>
            <w:vMerge w:val="restart"/>
            <w:vAlign w:val="center"/>
          </w:tcPr>
          <w:p w14:paraId="5D69C006" w14:textId="77777777" w:rsidR="004F2D00" w:rsidRPr="00D62F70" w:rsidRDefault="004F2D00" w:rsidP="00D62F70">
            <w:pPr>
              <w:pStyle w:val="TableParagraph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14:paraId="3CF88FC1" w14:textId="77777777" w:rsidR="004F2D00" w:rsidRPr="00D62F70" w:rsidRDefault="004F2D00" w:rsidP="00D62F70">
            <w:pPr>
              <w:pStyle w:val="TableParagraph"/>
              <w:ind w:left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03" w:type="dxa"/>
            <w:vMerge w:val="restart"/>
            <w:vAlign w:val="center"/>
          </w:tcPr>
          <w:p w14:paraId="26AFB655" w14:textId="77777777" w:rsidR="004F2D00" w:rsidRPr="00D62F70" w:rsidRDefault="004F2D00" w:rsidP="00D62F70">
            <w:pPr>
              <w:pStyle w:val="TableParagraph"/>
              <w:ind w:left="36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14:paraId="3DF29ED7" w14:textId="77777777" w:rsidR="004F2D00" w:rsidRPr="00D62F70" w:rsidRDefault="004F2D00" w:rsidP="00D62F70">
            <w:pPr>
              <w:pStyle w:val="TableParagraph"/>
              <w:ind w:left="142" w:right="95" w:hanging="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Снижение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противодав</w:t>
            </w:r>
            <w:proofErr w:type="spellEnd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ления</w:t>
            </w:r>
            <w:proofErr w:type="spellEnd"/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вскрываемые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пласты -</w:t>
            </w:r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поглощении,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недоливе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скважины, 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СПО, несоответствии плотности</w:t>
            </w:r>
            <w:r w:rsidRPr="00D62F70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бурового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градиенту</w:t>
            </w:r>
            <w:r w:rsidRPr="00D62F70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пластового давления.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79B707FC" w14:textId="342328F8" w:rsidR="004F2D00" w:rsidRPr="00D62F70" w:rsidRDefault="004F2D00" w:rsidP="00D62F70">
            <w:pPr>
              <w:pStyle w:val="TableParagraph"/>
              <w:ind w:left="184" w:right="13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Увеличение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механической</w:t>
            </w:r>
            <w:r w:rsidRPr="00D62F70">
              <w:rPr>
                <w:rFonts w:ascii="Times New Roman" w:hAnsi="Times New Roman" w:cs="Times New Roman"/>
                <w:spacing w:val="-4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скорости ~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2,5</w:t>
            </w:r>
            <w:r w:rsidRPr="00D62F70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раза.</w:t>
            </w:r>
            <w:r w:rsidR="00D62F70"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Разгазирование</w:t>
            </w:r>
            <w:proofErr w:type="spellEnd"/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бурового</w:t>
            </w:r>
            <w:r w:rsidRPr="00D62F70">
              <w:rPr>
                <w:rFonts w:ascii="Times New Roman" w:hAnsi="Times New Roman" w:cs="Times New Roman"/>
                <w:spacing w:val="-4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раствора,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снижение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плотности.</w:t>
            </w:r>
            <w:r w:rsidR="00D62F70"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Перелив на устье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сква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-4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жины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3543" w:type="dxa"/>
            <w:vAlign w:val="center"/>
          </w:tcPr>
          <w:p w14:paraId="7DBA392B" w14:textId="77777777" w:rsidR="004F2D00" w:rsidRPr="00D62F70" w:rsidRDefault="004F2D00" w:rsidP="00D62F70">
            <w:pPr>
              <w:pStyle w:val="TableParagraph"/>
              <w:ind w:left="442" w:right="69" w:hanging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Постоянный</w:t>
            </w:r>
            <w:proofErr w:type="spellEnd"/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геолого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технологический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F2D00" w:rsidRPr="00D62F70" w14:paraId="597FA144" w14:textId="77777777" w:rsidTr="00D62F70">
        <w:trPr>
          <w:trHeight w:val="230"/>
        </w:trPr>
        <w:tc>
          <w:tcPr>
            <w:tcW w:w="1234" w:type="dxa"/>
            <w:vMerge/>
            <w:tcBorders>
              <w:top w:val="nil"/>
            </w:tcBorders>
            <w:vAlign w:val="center"/>
          </w:tcPr>
          <w:p w14:paraId="0B4BE110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vAlign w:val="center"/>
          </w:tcPr>
          <w:p w14:paraId="7905D4C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vAlign w:val="center"/>
          </w:tcPr>
          <w:p w14:paraId="6FC12923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vAlign w:val="center"/>
          </w:tcPr>
          <w:p w14:paraId="6054294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14:paraId="17C1B6C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14:paraId="7D8EE761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  <w:vAlign w:val="center"/>
          </w:tcPr>
          <w:p w14:paraId="6E4F7FA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vAlign w:val="center"/>
          </w:tcPr>
          <w:p w14:paraId="7AE21165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4DC25224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2D6120F" w14:textId="77777777" w:rsidR="004F2D00" w:rsidRPr="00D62F70" w:rsidRDefault="004F2D00" w:rsidP="00D62F70">
            <w:pPr>
              <w:pStyle w:val="TableParagraph"/>
              <w:ind w:left="245" w:right="192" w:firstLine="24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 Корректировка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плотности бурового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раствора и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техноло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гических</w:t>
            </w:r>
            <w:proofErr w:type="spellEnd"/>
            <w:r w:rsidRPr="00D62F70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решений</w:t>
            </w:r>
            <w:r w:rsidRPr="00D62F70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по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вскрытию</w:t>
            </w:r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продуктивного</w:t>
            </w:r>
            <w:r w:rsidRPr="00D62F70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пласта</w:t>
            </w:r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уточнении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геологических</w:t>
            </w:r>
            <w:proofErr w:type="spellEnd"/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условий.</w:t>
            </w:r>
          </w:p>
        </w:tc>
      </w:tr>
      <w:tr w:rsidR="004F2D00" w:rsidRPr="00D62F70" w14:paraId="459EE0AE" w14:textId="77777777" w:rsidTr="00D62F70">
        <w:trPr>
          <w:trHeight w:val="20"/>
        </w:trPr>
        <w:tc>
          <w:tcPr>
            <w:tcW w:w="1234" w:type="dxa"/>
            <w:vAlign w:val="center"/>
          </w:tcPr>
          <w:p w14:paraId="105A830D" w14:textId="77777777" w:rsidR="004F2D00" w:rsidRPr="00D62F70" w:rsidRDefault="004F2D00" w:rsidP="00D62F70">
            <w:pPr>
              <w:pStyle w:val="TableParagraph"/>
              <w:ind w:left="54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693" w:type="dxa"/>
            <w:vAlign w:val="center"/>
          </w:tcPr>
          <w:p w14:paraId="7B6238ED" w14:textId="77777777" w:rsidR="004F2D00" w:rsidRPr="00D62F70" w:rsidRDefault="004F2D00" w:rsidP="00D62F70">
            <w:pPr>
              <w:pStyle w:val="TableParagraph"/>
              <w:ind w:left="53" w:righ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3720</w:t>
            </w:r>
          </w:p>
        </w:tc>
        <w:tc>
          <w:tcPr>
            <w:tcW w:w="741" w:type="dxa"/>
            <w:vAlign w:val="center"/>
          </w:tcPr>
          <w:p w14:paraId="022EC693" w14:textId="77777777" w:rsidR="004F2D00" w:rsidRPr="00D62F70" w:rsidRDefault="004F2D00" w:rsidP="00D62F70">
            <w:pPr>
              <w:pStyle w:val="TableParagraph"/>
              <w:ind w:left="158" w:right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3750</w:t>
            </w:r>
          </w:p>
        </w:tc>
        <w:tc>
          <w:tcPr>
            <w:tcW w:w="1293" w:type="dxa"/>
            <w:vAlign w:val="center"/>
          </w:tcPr>
          <w:p w14:paraId="5784AD39" w14:textId="77777777" w:rsidR="004F2D00" w:rsidRPr="00D62F70" w:rsidRDefault="004F2D00" w:rsidP="00D62F70">
            <w:pPr>
              <w:pStyle w:val="TableParagraph"/>
              <w:ind w:left="154" w:right="11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нефть</w:t>
            </w:r>
            <w:proofErr w:type="spellEnd"/>
          </w:p>
        </w:tc>
        <w:tc>
          <w:tcPr>
            <w:tcW w:w="1214" w:type="dxa"/>
            <w:vAlign w:val="center"/>
          </w:tcPr>
          <w:p w14:paraId="17F649EA" w14:textId="77777777" w:rsidR="004F2D00" w:rsidRPr="00D62F70" w:rsidRDefault="004F2D00" w:rsidP="00D62F70">
            <w:pPr>
              <w:pStyle w:val="TableParagraph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5E7E5732" w14:textId="77777777" w:rsidR="004F2D00" w:rsidRPr="00D62F70" w:rsidRDefault="004F2D00" w:rsidP="00D62F70">
            <w:pPr>
              <w:pStyle w:val="TableParagraph"/>
              <w:ind w:left="232" w:righ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1203" w:type="dxa"/>
            <w:vAlign w:val="center"/>
          </w:tcPr>
          <w:p w14:paraId="2FE3F40E" w14:textId="77777777" w:rsidR="004F2D00" w:rsidRPr="00D62F70" w:rsidRDefault="004F2D00" w:rsidP="00D62F70">
            <w:pPr>
              <w:pStyle w:val="TableParagraph"/>
              <w:ind w:left="55" w:righ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vAlign w:val="center"/>
          </w:tcPr>
          <w:p w14:paraId="57167D3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4CEE022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14:paraId="5F792575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19855758" w14:textId="77777777" w:rsidTr="00D62F70">
        <w:trPr>
          <w:trHeight w:val="230"/>
        </w:trPr>
        <w:tc>
          <w:tcPr>
            <w:tcW w:w="1234" w:type="dxa"/>
            <w:vMerge w:val="restart"/>
            <w:tcBorders>
              <w:bottom w:val="nil"/>
            </w:tcBorders>
            <w:vAlign w:val="center"/>
          </w:tcPr>
          <w:p w14:paraId="7B1E519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 w14:paraId="552E1581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tcBorders>
              <w:bottom w:val="nil"/>
            </w:tcBorders>
            <w:vAlign w:val="center"/>
          </w:tcPr>
          <w:p w14:paraId="63FBE07C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vAlign w:val="center"/>
          </w:tcPr>
          <w:p w14:paraId="50DFE118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center"/>
          </w:tcPr>
          <w:p w14:paraId="37CB2CB6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087F178A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bottom w:val="nil"/>
            </w:tcBorders>
            <w:vAlign w:val="center"/>
          </w:tcPr>
          <w:p w14:paraId="0EB6BF4F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vAlign w:val="center"/>
          </w:tcPr>
          <w:p w14:paraId="13D5F9B1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2D8B36D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vAlign w:val="center"/>
          </w:tcPr>
          <w:p w14:paraId="1E6811F3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00" w:rsidRPr="00D62F70" w14:paraId="1138418D" w14:textId="77777777" w:rsidTr="00D62F70">
        <w:trPr>
          <w:trHeight w:val="20"/>
        </w:trPr>
        <w:tc>
          <w:tcPr>
            <w:tcW w:w="1234" w:type="dxa"/>
            <w:vMerge/>
            <w:tcBorders>
              <w:top w:val="nil"/>
              <w:bottom w:val="nil"/>
            </w:tcBorders>
            <w:vAlign w:val="center"/>
          </w:tcPr>
          <w:p w14:paraId="2B748A0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  <w:vAlign w:val="center"/>
          </w:tcPr>
          <w:p w14:paraId="30E1390B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bottom w:val="nil"/>
            </w:tcBorders>
            <w:vAlign w:val="center"/>
          </w:tcPr>
          <w:p w14:paraId="4B561B6F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bottom w:val="nil"/>
            </w:tcBorders>
            <w:vAlign w:val="center"/>
          </w:tcPr>
          <w:p w14:paraId="41675341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</w:tcBorders>
            <w:vAlign w:val="center"/>
          </w:tcPr>
          <w:p w14:paraId="33F1CDF7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14:paraId="5E773F0A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14:paraId="1FBA5952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  <w:vAlign w:val="center"/>
          </w:tcPr>
          <w:p w14:paraId="4B016DD7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10DF9CC9" w14:textId="77777777" w:rsidR="004F2D00" w:rsidRPr="00D62F70" w:rsidRDefault="004F2D00" w:rsidP="00D62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D8E9007" w14:textId="77777777" w:rsidR="004F2D00" w:rsidRPr="00D62F70" w:rsidRDefault="004F2D00" w:rsidP="00D62F70">
            <w:pPr>
              <w:pStyle w:val="TableParagraph"/>
              <w:ind w:left="57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Безусловное</w:t>
            </w:r>
            <w:proofErr w:type="spellEnd"/>
          </w:p>
        </w:tc>
      </w:tr>
      <w:tr w:rsidR="004F2D00" w:rsidRPr="00D62F70" w14:paraId="4CC86639" w14:textId="77777777" w:rsidTr="00D62F70">
        <w:trPr>
          <w:trHeight w:val="20"/>
        </w:trPr>
        <w:tc>
          <w:tcPr>
            <w:tcW w:w="1234" w:type="dxa"/>
            <w:tcBorders>
              <w:top w:val="nil"/>
            </w:tcBorders>
            <w:vAlign w:val="center"/>
          </w:tcPr>
          <w:p w14:paraId="36376C01" w14:textId="77777777" w:rsidR="004F2D00" w:rsidRPr="00D62F70" w:rsidRDefault="004F2D00" w:rsidP="00D62F70">
            <w:pPr>
              <w:pStyle w:val="TableParagraph"/>
              <w:ind w:left="49" w:right="16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kl</w:t>
            </w:r>
          </w:p>
        </w:tc>
        <w:tc>
          <w:tcPr>
            <w:tcW w:w="693" w:type="dxa"/>
            <w:tcBorders>
              <w:top w:val="nil"/>
            </w:tcBorders>
            <w:vAlign w:val="center"/>
          </w:tcPr>
          <w:p w14:paraId="07373B88" w14:textId="77777777" w:rsidR="004F2D00" w:rsidRPr="00D62F70" w:rsidRDefault="004F2D00" w:rsidP="00D62F70">
            <w:pPr>
              <w:pStyle w:val="TableParagraph"/>
              <w:ind w:left="53" w:righ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741" w:type="dxa"/>
            <w:tcBorders>
              <w:top w:val="nil"/>
            </w:tcBorders>
            <w:vAlign w:val="center"/>
          </w:tcPr>
          <w:p w14:paraId="6CF389B9" w14:textId="77777777" w:rsidR="004F2D00" w:rsidRPr="00D62F70" w:rsidRDefault="004F2D00" w:rsidP="00D62F70">
            <w:pPr>
              <w:pStyle w:val="TableParagraph"/>
              <w:ind w:left="158" w:right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3820</w:t>
            </w:r>
          </w:p>
        </w:tc>
        <w:tc>
          <w:tcPr>
            <w:tcW w:w="1293" w:type="dxa"/>
            <w:tcBorders>
              <w:top w:val="nil"/>
            </w:tcBorders>
            <w:vAlign w:val="center"/>
          </w:tcPr>
          <w:p w14:paraId="55F77CAF" w14:textId="77777777" w:rsidR="004F2D00" w:rsidRPr="00D62F70" w:rsidRDefault="004F2D00" w:rsidP="00D62F70">
            <w:pPr>
              <w:pStyle w:val="TableParagraph"/>
              <w:ind w:left="154" w:right="11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нефть</w:t>
            </w:r>
            <w:proofErr w:type="spellEnd"/>
          </w:p>
        </w:tc>
        <w:tc>
          <w:tcPr>
            <w:tcW w:w="1214" w:type="dxa"/>
            <w:tcBorders>
              <w:top w:val="nil"/>
            </w:tcBorders>
            <w:vAlign w:val="center"/>
          </w:tcPr>
          <w:p w14:paraId="127736CB" w14:textId="77777777" w:rsidR="004F2D00" w:rsidRPr="00D62F70" w:rsidRDefault="004F2D00" w:rsidP="00D62F70">
            <w:pPr>
              <w:pStyle w:val="TableParagraph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27DCED6" w14:textId="77777777" w:rsidR="004F2D00" w:rsidRPr="00D62F70" w:rsidRDefault="004F2D00" w:rsidP="00D62F70">
            <w:pPr>
              <w:pStyle w:val="TableParagraph"/>
              <w:ind w:left="233" w:right="19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14:paraId="2F7486FD" w14:textId="77777777" w:rsidR="004F2D00" w:rsidRPr="00D62F70" w:rsidRDefault="004F2D00" w:rsidP="00D62F70">
            <w:pPr>
              <w:pStyle w:val="TableParagraph"/>
              <w:ind w:left="55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246B67F0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77F2C5E" w14:textId="77777777" w:rsidR="004F2D00" w:rsidRPr="00D62F70" w:rsidRDefault="004F2D00" w:rsidP="00D62F7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74D5E53E" w14:textId="77777777" w:rsidR="004F2D00" w:rsidRPr="00D62F70" w:rsidRDefault="004F2D00" w:rsidP="00D62F70">
            <w:pPr>
              <w:pStyle w:val="TableParagraph"/>
              <w:ind w:left="55" w:right="5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выполнение</w:t>
            </w:r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требований</w:t>
            </w:r>
            <w:r w:rsidRPr="00D62F70">
              <w:rPr>
                <w:rFonts w:ascii="Times New Roman" w:hAnsi="Times New Roman" w:cs="Times New Roman"/>
                <w:spacing w:val="-5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ПБ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08-624-03 и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РД</w:t>
            </w:r>
            <w:r w:rsidRPr="00D62F70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08-254-98.</w:t>
            </w:r>
          </w:p>
        </w:tc>
      </w:tr>
    </w:tbl>
    <w:p w14:paraId="3F06655C" w14:textId="77777777" w:rsidR="00BC5091" w:rsidRPr="00AD345F" w:rsidRDefault="00BC5091" w:rsidP="00D62F70">
      <w:pPr>
        <w:tabs>
          <w:tab w:val="left" w:pos="6564"/>
        </w:tabs>
        <w:ind w:firstLine="567"/>
        <w:jc w:val="right"/>
        <w:rPr>
          <w:b/>
        </w:rPr>
      </w:pPr>
      <w:r w:rsidRPr="00AD345F">
        <w:rPr>
          <w:b/>
        </w:rPr>
        <w:t>Таблица 6.5. Прочие возможные осложнения</w:t>
      </w:r>
    </w:p>
    <w:tbl>
      <w:tblPr>
        <w:tblStyle w:val="TableNormal1"/>
        <w:tblW w:w="1587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20"/>
        <w:gridCol w:w="820"/>
        <w:gridCol w:w="4478"/>
        <w:gridCol w:w="7919"/>
      </w:tblGrid>
      <w:tr w:rsidR="00BC5091" w:rsidRPr="00D62F70" w14:paraId="23F70C00" w14:textId="77777777" w:rsidTr="00D62F70">
        <w:trPr>
          <w:trHeight w:val="474"/>
        </w:trPr>
        <w:tc>
          <w:tcPr>
            <w:tcW w:w="1839" w:type="dxa"/>
            <w:vMerge w:val="restart"/>
          </w:tcPr>
          <w:p w14:paraId="76810C09" w14:textId="77777777" w:rsidR="00BC5091" w:rsidRPr="00D62F70" w:rsidRDefault="00BC5091" w:rsidP="00D62F70">
            <w:pPr>
              <w:pStyle w:val="TableParagraph"/>
              <w:ind w:left="62" w:right="2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Индекс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w w:val="95"/>
                <w:sz w:val="16"/>
                <w:szCs w:val="16"/>
              </w:rPr>
              <w:t>стратигра</w:t>
            </w:r>
            <w:proofErr w:type="spellEnd"/>
            <w:r w:rsidRPr="00D62F70">
              <w:rPr>
                <w:rFonts w:ascii="Times New Roman" w:hAnsi="Times New Roman" w:cs="Times New Roman"/>
                <w:spacing w:val="-48"/>
                <w:w w:val="9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фического</w:t>
            </w:r>
            <w:proofErr w:type="spellEnd"/>
            <w:r w:rsidRPr="00D62F7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подразделения</w:t>
            </w:r>
            <w:proofErr w:type="spellEnd"/>
          </w:p>
        </w:tc>
        <w:tc>
          <w:tcPr>
            <w:tcW w:w="1640" w:type="dxa"/>
            <w:gridSpan w:val="2"/>
          </w:tcPr>
          <w:p w14:paraId="559CF5FF" w14:textId="63795EBA" w:rsidR="00BC5091" w:rsidRPr="00D62F70" w:rsidRDefault="00BC5091" w:rsidP="00D62F70">
            <w:pPr>
              <w:pStyle w:val="TableParagraph"/>
              <w:ind w:left="69" w:right="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Интервал</w:t>
            </w:r>
            <w:proofErr w:type="spellEnd"/>
            <w:r w:rsid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вертикали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2F7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478" w:type="dxa"/>
            <w:vMerge w:val="restart"/>
          </w:tcPr>
          <w:p w14:paraId="01961AD9" w14:textId="77777777" w:rsidR="00BC5091" w:rsidRPr="00D62F70" w:rsidRDefault="00BC5091" w:rsidP="00D62F70">
            <w:pPr>
              <w:pStyle w:val="TableParagraph"/>
              <w:ind w:left="863" w:right="811" w:firstLine="67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 (название) осложнения:</w:t>
            </w:r>
            <w:r w:rsidRPr="00D62F70">
              <w:rPr>
                <w:rFonts w:ascii="Times New Roman" w:hAnsi="Times New Roman" w:cs="Times New Roman"/>
                <w:spacing w:val="-5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перегиб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ствола,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искривление,</w:t>
            </w:r>
          </w:p>
        </w:tc>
        <w:tc>
          <w:tcPr>
            <w:tcW w:w="7919" w:type="dxa"/>
            <w:vMerge w:val="restart"/>
          </w:tcPr>
          <w:p w14:paraId="769096D3" w14:textId="77777777" w:rsidR="00BC5091" w:rsidRPr="00D62F70" w:rsidRDefault="00BC5091" w:rsidP="00D62F70">
            <w:pPr>
              <w:pStyle w:val="TableParagraph"/>
              <w:ind w:left="121"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Характеристика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(параметры)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осложнения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условия</w:t>
            </w:r>
            <w:r w:rsidRPr="00D62F70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возникновения</w:t>
            </w:r>
          </w:p>
        </w:tc>
      </w:tr>
      <w:tr w:rsidR="00BC5091" w:rsidRPr="00D62F70" w14:paraId="57B7BFCD" w14:textId="77777777" w:rsidTr="00D62F70">
        <w:trPr>
          <w:trHeight w:val="474"/>
        </w:trPr>
        <w:tc>
          <w:tcPr>
            <w:tcW w:w="1839" w:type="dxa"/>
            <w:vMerge/>
            <w:tcBorders>
              <w:top w:val="nil"/>
            </w:tcBorders>
          </w:tcPr>
          <w:p w14:paraId="579417DE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0" w:type="dxa"/>
          </w:tcPr>
          <w:p w14:paraId="67647E81" w14:textId="77777777" w:rsidR="00BC5091" w:rsidRPr="00D62F70" w:rsidRDefault="00BC5091" w:rsidP="00D62F70">
            <w:pPr>
              <w:pStyle w:val="TableParagraph"/>
              <w:ind w:left="54" w:right="1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</w:p>
          <w:p w14:paraId="1556196C" w14:textId="77777777" w:rsidR="00BC5091" w:rsidRPr="00D62F70" w:rsidRDefault="00BC5091" w:rsidP="00D62F70">
            <w:pPr>
              <w:pStyle w:val="TableParagraph"/>
              <w:ind w:left="53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верх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0" w:type="dxa"/>
          </w:tcPr>
          <w:p w14:paraId="2319EFB2" w14:textId="77777777" w:rsidR="00BC5091" w:rsidRPr="00D62F70" w:rsidRDefault="00BC5091" w:rsidP="00D62F70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  <w:p w14:paraId="350D40A1" w14:textId="77777777" w:rsidR="00BC5091" w:rsidRPr="00D62F70" w:rsidRDefault="00BC5091" w:rsidP="00D62F70">
            <w:pPr>
              <w:pStyle w:val="TableParagraph"/>
              <w:ind w:left="19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proofErr w:type="spellEnd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78" w:type="dxa"/>
            <w:vMerge/>
            <w:tcBorders>
              <w:top w:val="nil"/>
            </w:tcBorders>
          </w:tcPr>
          <w:p w14:paraId="58752678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9" w:type="dxa"/>
            <w:vMerge/>
            <w:tcBorders>
              <w:top w:val="nil"/>
            </w:tcBorders>
          </w:tcPr>
          <w:p w14:paraId="2151BC76" w14:textId="77777777" w:rsidR="00BC5091" w:rsidRPr="00D62F70" w:rsidRDefault="00BC5091" w:rsidP="00D62F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91" w:rsidRPr="00D62F70" w14:paraId="224BDCB8" w14:textId="77777777" w:rsidTr="00D62F70">
        <w:trPr>
          <w:trHeight w:val="227"/>
        </w:trPr>
        <w:tc>
          <w:tcPr>
            <w:tcW w:w="1839" w:type="dxa"/>
            <w:shd w:val="clear" w:color="auto" w:fill="BFBFBF"/>
          </w:tcPr>
          <w:p w14:paraId="3F45F982" w14:textId="77777777" w:rsidR="00BC5091" w:rsidRPr="00D62F70" w:rsidRDefault="00BC5091" w:rsidP="00D62F70">
            <w:pPr>
              <w:pStyle w:val="Table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BFBFBF"/>
          </w:tcPr>
          <w:p w14:paraId="7A81C87D" w14:textId="77777777" w:rsidR="00BC5091" w:rsidRPr="00D62F70" w:rsidRDefault="00BC5091" w:rsidP="00D62F70">
            <w:pPr>
              <w:pStyle w:val="TableParagraph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20" w:type="dxa"/>
            <w:shd w:val="clear" w:color="auto" w:fill="BFBFBF"/>
          </w:tcPr>
          <w:p w14:paraId="5FF56290" w14:textId="77777777" w:rsidR="00BC5091" w:rsidRPr="00D62F70" w:rsidRDefault="00BC5091" w:rsidP="00D62F70">
            <w:pPr>
              <w:pStyle w:val="TableParagraph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4478" w:type="dxa"/>
            <w:shd w:val="clear" w:color="auto" w:fill="BFBFBF"/>
          </w:tcPr>
          <w:p w14:paraId="63D31197" w14:textId="77777777" w:rsidR="00BC5091" w:rsidRPr="00D62F70" w:rsidRDefault="00BC5091" w:rsidP="00D62F70">
            <w:pPr>
              <w:pStyle w:val="TableParagraph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7919" w:type="dxa"/>
            <w:shd w:val="clear" w:color="auto" w:fill="BFBFBF"/>
          </w:tcPr>
          <w:p w14:paraId="3356C18C" w14:textId="77777777" w:rsidR="00BC5091" w:rsidRPr="00D62F70" w:rsidRDefault="00BC5091" w:rsidP="00D62F70">
            <w:pPr>
              <w:pStyle w:val="TableParagraph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BC5091" w:rsidRPr="00D62F70" w14:paraId="051C1BB3" w14:textId="77777777" w:rsidTr="00D62F70">
        <w:trPr>
          <w:trHeight w:val="808"/>
        </w:trPr>
        <w:tc>
          <w:tcPr>
            <w:tcW w:w="1839" w:type="dxa"/>
          </w:tcPr>
          <w:p w14:paraId="535F55E9" w14:textId="77777777" w:rsidR="00BC5091" w:rsidRPr="00D62F70" w:rsidRDefault="00BC5091" w:rsidP="00D62F70">
            <w:pPr>
              <w:pStyle w:val="TableParagraph"/>
              <w:ind w:left="60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Q+К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20" w:type="dxa"/>
          </w:tcPr>
          <w:p w14:paraId="0B6FA809" w14:textId="77777777" w:rsidR="00BC5091" w:rsidRPr="00D62F70" w:rsidRDefault="00BC5091" w:rsidP="00D62F70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  <w:tc>
          <w:tcPr>
            <w:tcW w:w="820" w:type="dxa"/>
          </w:tcPr>
          <w:p w14:paraId="558E1352" w14:textId="77777777" w:rsidR="00BC5091" w:rsidRPr="00D62F70" w:rsidRDefault="00BC5091" w:rsidP="00D62F70">
            <w:pPr>
              <w:pStyle w:val="TableParagraph"/>
              <w:ind w:left="55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478" w:type="dxa"/>
          </w:tcPr>
          <w:p w14:paraId="46881784" w14:textId="77777777" w:rsidR="00BC5091" w:rsidRPr="00D62F70" w:rsidRDefault="00BC5091" w:rsidP="00D62F70">
            <w:pPr>
              <w:pStyle w:val="TableParagraph"/>
              <w:ind w:left="930" w:right="89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Растепление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ММП</w:t>
            </w:r>
          </w:p>
        </w:tc>
        <w:tc>
          <w:tcPr>
            <w:tcW w:w="7919" w:type="dxa"/>
          </w:tcPr>
          <w:p w14:paraId="6DFAFDEA" w14:textId="77777777" w:rsidR="00BC5091" w:rsidRPr="00D62F70" w:rsidRDefault="00BC5091" w:rsidP="00D62F70">
            <w:pPr>
              <w:pStyle w:val="TableParagraph"/>
              <w:ind w:left="789" w:right="79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Оттаивание,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размыв</w:t>
            </w:r>
            <w:r w:rsidRPr="00D62F70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ММП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рыхлых,</w:t>
            </w:r>
            <w:r w:rsidRPr="00D62F7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слабосвязных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</w:t>
            </w:r>
            <w:r w:rsidRPr="00D62F70">
              <w:rPr>
                <w:rFonts w:ascii="Times New Roman" w:hAnsi="Times New Roman" w:cs="Times New Roman"/>
                <w:spacing w:val="-4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использовании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низковязкого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бурового</w:t>
            </w:r>
            <w:r w:rsidRPr="00D62F70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раствора</w:t>
            </w:r>
          </w:p>
          <w:p w14:paraId="50EBE77A" w14:textId="77777777" w:rsidR="00BC5091" w:rsidRPr="00D62F70" w:rsidRDefault="00BC5091" w:rsidP="00D62F70">
            <w:pPr>
              <w:pStyle w:val="TableParagraph"/>
              <w:ind w:left="789" w:right="7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Оттаивание,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ММП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рыхлых,</w:t>
            </w:r>
            <w:r w:rsidRPr="00D62F70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слабосвязных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пород</w:t>
            </w:r>
          </w:p>
        </w:tc>
      </w:tr>
      <w:tr w:rsidR="00BC5091" w:rsidRPr="00D62F70" w14:paraId="74ADF3D9" w14:textId="77777777" w:rsidTr="00D62F70">
        <w:trPr>
          <w:trHeight w:val="531"/>
        </w:trPr>
        <w:tc>
          <w:tcPr>
            <w:tcW w:w="1839" w:type="dxa"/>
          </w:tcPr>
          <w:p w14:paraId="225F567B" w14:textId="77777777" w:rsidR="00BC5091" w:rsidRPr="00D62F70" w:rsidRDefault="00BC5091" w:rsidP="00D62F70">
            <w:pPr>
              <w:pStyle w:val="TableParagraph"/>
              <w:ind w:left="58" w:righ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20" w:type="dxa"/>
          </w:tcPr>
          <w:p w14:paraId="3E8565DB" w14:textId="77777777" w:rsidR="00BC5091" w:rsidRPr="00D62F70" w:rsidRDefault="00BC5091" w:rsidP="00D62F70">
            <w:pPr>
              <w:pStyle w:val="TableParagraph"/>
              <w:ind w:left="54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2315</w:t>
            </w:r>
          </w:p>
        </w:tc>
        <w:tc>
          <w:tcPr>
            <w:tcW w:w="820" w:type="dxa"/>
          </w:tcPr>
          <w:p w14:paraId="1EA14CBD" w14:textId="77777777" w:rsidR="00BC5091" w:rsidRPr="00D62F70" w:rsidRDefault="00BC5091" w:rsidP="00D62F70">
            <w:pPr>
              <w:pStyle w:val="TableParagraph"/>
              <w:ind w:left="55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</w:p>
        </w:tc>
        <w:tc>
          <w:tcPr>
            <w:tcW w:w="4478" w:type="dxa"/>
          </w:tcPr>
          <w:p w14:paraId="2D09C1C2" w14:textId="77777777" w:rsidR="00BC5091" w:rsidRPr="00D62F70" w:rsidRDefault="00BC5091" w:rsidP="00D62F70">
            <w:pPr>
              <w:pStyle w:val="TableParagraph"/>
              <w:ind w:left="933" w:right="89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Коагуляция</w:t>
            </w:r>
            <w:proofErr w:type="spellEnd"/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бурового</w:t>
            </w:r>
            <w:proofErr w:type="spellEnd"/>
            <w:r w:rsidRPr="00D62F7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раствора</w:t>
            </w:r>
            <w:proofErr w:type="spellEnd"/>
          </w:p>
        </w:tc>
        <w:tc>
          <w:tcPr>
            <w:tcW w:w="7919" w:type="dxa"/>
          </w:tcPr>
          <w:p w14:paraId="6A5AF3CF" w14:textId="77777777" w:rsidR="00BC5091" w:rsidRPr="00D62F70" w:rsidRDefault="00BC5091" w:rsidP="00D62F70">
            <w:pPr>
              <w:pStyle w:val="TableParagraph"/>
              <w:ind w:left="382" w:right="38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Увеличение</w:t>
            </w:r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показателей</w:t>
            </w:r>
            <w:r w:rsidRPr="00D62F70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реологических</w:t>
            </w:r>
            <w:r w:rsidRPr="00D62F70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параметров</w:t>
            </w:r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62F70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D62F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фильтрации</w:t>
            </w:r>
          </w:p>
          <w:p w14:paraId="3E483F37" w14:textId="77777777" w:rsidR="00BC5091" w:rsidRPr="00D62F70" w:rsidRDefault="00BC5091" w:rsidP="00D62F70">
            <w:pPr>
              <w:pStyle w:val="TableParagraph"/>
              <w:ind w:left="789" w:right="7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разбуривании</w:t>
            </w:r>
            <w:proofErr w:type="spellEnd"/>
            <w:r w:rsidRPr="00D62F7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сульфатных</w:t>
            </w:r>
            <w:proofErr w:type="spellEnd"/>
            <w:r w:rsidRPr="00D62F7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62F70">
              <w:rPr>
                <w:rFonts w:ascii="Times New Roman" w:hAnsi="Times New Roman" w:cs="Times New Roman"/>
                <w:sz w:val="16"/>
                <w:szCs w:val="16"/>
              </w:rPr>
              <w:t>пород</w:t>
            </w:r>
            <w:proofErr w:type="spellEnd"/>
          </w:p>
        </w:tc>
      </w:tr>
    </w:tbl>
    <w:p w14:paraId="5070C7FD" w14:textId="77777777" w:rsidR="002976A5" w:rsidRPr="00D62F70" w:rsidRDefault="002976A5" w:rsidP="00D62F70">
      <w:pPr>
        <w:tabs>
          <w:tab w:val="left" w:pos="6564"/>
        </w:tabs>
        <w:ind w:firstLine="567"/>
        <w:jc w:val="both"/>
      </w:pPr>
    </w:p>
    <w:p w14:paraId="11B50E01" w14:textId="77777777" w:rsidR="002976A5" w:rsidRPr="00D62F70" w:rsidRDefault="002976A5" w:rsidP="00D62F70">
      <w:pPr>
        <w:tabs>
          <w:tab w:val="left" w:pos="6564"/>
        </w:tabs>
        <w:ind w:firstLine="567"/>
        <w:jc w:val="both"/>
        <w:sectPr w:rsidR="002976A5" w:rsidRPr="00D62F70" w:rsidSect="00D62F70">
          <w:pgSz w:w="16840" w:h="11907" w:orient="landscape"/>
          <w:pgMar w:top="426" w:right="567" w:bottom="567" w:left="426" w:header="0" w:footer="0" w:gutter="0"/>
          <w:cols w:space="720"/>
          <w:docGrid w:linePitch="272"/>
        </w:sectPr>
      </w:pPr>
    </w:p>
    <w:p w14:paraId="69E6EEB6" w14:textId="77777777" w:rsidR="002976A5" w:rsidRPr="00D956E2" w:rsidRDefault="002976A5" w:rsidP="00FA0E7F">
      <w:pPr>
        <w:tabs>
          <w:tab w:val="left" w:pos="6564"/>
        </w:tabs>
        <w:ind w:firstLine="567"/>
        <w:jc w:val="both"/>
        <w:rPr>
          <w:sz w:val="24"/>
          <w:szCs w:val="24"/>
        </w:rPr>
      </w:pPr>
    </w:p>
    <w:p w14:paraId="5B60BEB7" w14:textId="0D6D18D9" w:rsidR="00FA0E7F" w:rsidRDefault="00FA0E7F" w:rsidP="00681D33">
      <w:pPr>
        <w:pStyle w:val="aa"/>
        <w:numPr>
          <w:ilvl w:val="0"/>
          <w:numId w:val="17"/>
        </w:numPr>
        <w:ind w:hanging="720"/>
        <w:rPr>
          <w:b/>
          <w:sz w:val="24"/>
          <w:szCs w:val="24"/>
        </w:rPr>
      </w:pPr>
      <w:r w:rsidRPr="00D956E2">
        <w:rPr>
          <w:b/>
          <w:sz w:val="24"/>
          <w:szCs w:val="24"/>
        </w:rPr>
        <w:t>Разделительная ведомость</w:t>
      </w:r>
    </w:p>
    <w:tbl>
      <w:tblPr>
        <w:tblW w:w="106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272"/>
        <w:gridCol w:w="892"/>
        <w:gridCol w:w="1033"/>
        <w:gridCol w:w="1984"/>
      </w:tblGrid>
      <w:tr w:rsidR="00BC5091" w:rsidRPr="00876C39" w14:paraId="427A1132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29816353" w14:textId="77777777" w:rsidR="00BC5091" w:rsidRPr="00876C39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63CC2FC2" w14:textId="77777777" w:rsidR="00BC5091" w:rsidRPr="00876C39" w:rsidRDefault="00BC5091" w:rsidP="00876C39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B50FFB1" w14:textId="77777777" w:rsidR="00BC5091" w:rsidRPr="00C90656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Заказчик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D6DF773" w14:textId="77777777" w:rsidR="00BC5091" w:rsidRPr="00C90656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Подрядчик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BAE1EC" w14:textId="52522AC8" w:rsidR="00BC5091" w:rsidRPr="00876C39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876C39" w:rsidRPr="00876C39" w14:paraId="30C83711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669940ED" w14:textId="7BF75A4E" w:rsidR="00876C39" w:rsidRPr="00876C39" w:rsidRDefault="00876C39" w:rsidP="00876C39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205CC128" w14:textId="208A7D58" w:rsidR="00876C39" w:rsidRPr="00876C39" w:rsidRDefault="00876C39" w:rsidP="00876C39">
            <w:pPr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Подготовительные работы: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16AD514" w14:textId="77777777" w:rsidR="00876C39" w:rsidRPr="00C90656" w:rsidRDefault="00876C39" w:rsidP="00876C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A7D26ED" w14:textId="77777777" w:rsidR="00876C39" w:rsidRPr="00C90656" w:rsidRDefault="00876C39" w:rsidP="00876C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4B1096" w14:textId="77777777" w:rsidR="00876C39" w:rsidRPr="00876C39" w:rsidRDefault="00876C39" w:rsidP="00876C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5091" w:rsidRPr="00876C39" w14:paraId="12F58F61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4CED033D" w14:textId="31D99F36" w:rsidR="00BC5091" w:rsidRPr="00876C39" w:rsidRDefault="00BC5091" w:rsidP="00BC5091">
            <w:pPr>
              <w:jc w:val="center"/>
              <w:rPr>
                <w:bCs/>
                <w:sz w:val="16"/>
                <w:szCs w:val="16"/>
              </w:rPr>
            </w:pPr>
            <w:r w:rsidRPr="00876C39">
              <w:rPr>
                <w:bCs/>
                <w:sz w:val="16"/>
                <w:szCs w:val="16"/>
              </w:rPr>
              <w:t>1</w:t>
            </w:r>
            <w:r w:rsidR="00876C39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3BA20650" w14:textId="5B504B29" w:rsidR="00BC5091" w:rsidRPr="00876C39" w:rsidRDefault="00BC5091" w:rsidP="00876C39">
            <w:pPr>
              <w:jc w:val="both"/>
              <w:rPr>
                <w:bCs/>
                <w:sz w:val="16"/>
                <w:szCs w:val="16"/>
              </w:rPr>
            </w:pPr>
            <w:r w:rsidRPr="00876C39">
              <w:rPr>
                <w:bCs/>
                <w:sz w:val="16"/>
                <w:szCs w:val="16"/>
              </w:rPr>
              <w:t xml:space="preserve">Выполнение комплекса землеустроительных работ в целях получения правоустанавливающих и </w:t>
            </w:r>
            <w:proofErr w:type="spellStart"/>
            <w:r w:rsidRPr="00876C39">
              <w:rPr>
                <w:bCs/>
                <w:sz w:val="16"/>
                <w:szCs w:val="16"/>
              </w:rPr>
              <w:t>правоудостоверяющих</w:t>
            </w:r>
            <w:proofErr w:type="spellEnd"/>
            <w:r w:rsidRPr="00876C39">
              <w:rPr>
                <w:bCs/>
                <w:sz w:val="16"/>
                <w:szCs w:val="16"/>
              </w:rPr>
              <w:t xml:space="preserve"> документов на лесные участки для ООО «</w:t>
            </w:r>
            <w:proofErr w:type="spellStart"/>
            <w:r w:rsidRPr="00876C39">
              <w:rPr>
                <w:bCs/>
                <w:sz w:val="16"/>
                <w:szCs w:val="16"/>
              </w:rPr>
              <w:t>Осокинское</w:t>
            </w:r>
            <w:proofErr w:type="spellEnd"/>
            <w:r w:rsidRPr="00876C39">
              <w:rPr>
                <w:bCs/>
                <w:sz w:val="16"/>
                <w:szCs w:val="16"/>
              </w:rPr>
              <w:t>».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D90C05" w14:textId="77777777" w:rsidR="00BC5091" w:rsidRPr="00C90656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EAEF74F" w14:textId="77777777" w:rsidR="00BC5091" w:rsidRPr="00C90656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523CDB" w14:textId="77777777" w:rsidR="00BC5091" w:rsidRPr="00876C39" w:rsidRDefault="00BC5091" w:rsidP="00BC5091">
            <w:pPr>
              <w:jc w:val="center"/>
              <w:rPr>
                <w:bCs/>
                <w:sz w:val="16"/>
                <w:szCs w:val="16"/>
              </w:rPr>
            </w:pPr>
            <w:r w:rsidRPr="00876C39">
              <w:rPr>
                <w:bCs/>
                <w:sz w:val="16"/>
                <w:szCs w:val="16"/>
              </w:rPr>
              <w:t> </w:t>
            </w:r>
          </w:p>
        </w:tc>
      </w:tr>
      <w:tr w:rsidR="00BC5091" w:rsidRPr="00876C39" w14:paraId="240912D6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718A2C57" w14:textId="7A201C6F" w:rsidR="00BC5091" w:rsidRPr="00876C39" w:rsidRDefault="00BC5091" w:rsidP="00BC5091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1.</w:t>
            </w:r>
            <w:r w:rsidR="00876C39">
              <w:rPr>
                <w:sz w:val="16"/>
                <w:szCs w:val="16"/>
              </w:rPr>
              <w:t>2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5CD3F6F8" w14:textId="4D0DABF4" w:rsidR="00BC5091" w:rsidRPr="007F458B" w:rsidRDefault="00BC5091" w:rsidP="00876C39">
            <w:pPr>
              <w:jc w:val="both"/>
              <w:rPr>
                <w:sz w:val="16"/>
                <w:szCs w:val="16"/>
              </w:rPr>
            </w:pPr>
            <w:r w:rsidRPr="007F458B">
              <w:rPr>
                <w:bCs/>
                <w:sz w:val="16"/>
                <w:szCs w:val="16"/>
              </w:rPr>
              <w:t xml:space="preserve">Строительство кустовой площадки и подъездных дорог (вкл. обеспечение проезда до места производства работ, а также обеспечение содержание </w:t>
            </w:r>
            <w:proofErr w:type="spellStart"/>
            <w:r w:rsidRPr="007F458B">
              <w:rPr>
                <w:bCs/>
                <w:sz w:val="16"/>
                <w:szCs w:val="16"/>
              </w:rPr>
              <w:t>внутрипромысловых</w:t>
            </w:r>
            <w:proofErr w:type="spellEnd"/>
            <w:r w:rsidRPr="007F458B">
              <w:rPr>
                <w:bCs/>
                <w:sz w:val="16"/>
                <w:szCs w:val="16"/>
              </w:rPr>
              <w:t xml:space="preserve"> дорог до буровой площадки на время проведения работ по мобилизации БУ, ВМР, демобилизации БУ).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B6818D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694E8EB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87263" w14:textId="3E6ABD63" w:rsidR="00BC5091" w:rsidRPr="007F458B" w:rsidRDefault="00E82316" w:rsidP="00BC5091">
            <w:pPr>
              <w:jc w:val="center"/>
              <w:rPr>
                <w:sz w:val="16"/>
                <w:szCs w:val="16"/>
              </w:rPr>
            </w:pPr>
            <w:proofErr w:type="spellStart"/>
            <w:r w:rsidRPr="007F458B">
              <w:rPr>
                <w:sz w:val="16"/>
                <w:szCs w:val="16"/>
              </w:rPr>
              <w:t>Справочно</w:t>
            </w:r>
            <w:proofErr w:type="spellEnd"/>
            <w:r w:rsidRPr="007F458B">
              <w:rPr>
                <w:sz w:val="16"/>
                <w:szCs w:val="16"/>
              </w:rPr>
              <w:t xml:space="preserve"> предоставить стоимость</w:t>
            </w:r>
          </w:p>
        </w:tc>
      </w:tr>
      <w:tr w:rsidR="00BC5091" w:rsidRPr="00876C39" w14:paraId="6F2A1EFF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0B24718A" w14:textId="29FCDD5E" w:rsidR="00BC5091" w:rsidRPr="00876C39" w:rsidRDefault="00BC5091" w:rsidP="00BC5091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1.</w:t>
            </w:r>
            <w:r w:rsidR="00876C39">
              <w:rPr>
                <w:sz w:val="16"/>
                <w:szCs w:val="16"/>
              </w:rPr>
              <w:t>3.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10246DCA" w14:textId="64771C54" w:rsidR="00BC5091" w:rsidRPr="007F458B" w:rsidRDefault="00BC5091" w:rsidP="00876C39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7F458B">
              <w:rPr>
                <w:sz w:val="16"/>
                <w:szCs w:val="16"/>
              </w:rPr>
              <w:t>дозавоза</w:t>
            </w:r>
            <w:proofErr w:type="spellEnd"/>
            <w:r w:rsidRPr="007F458B">
              <w:rPr>
                <w:sz w:val="16"/>
                <w:szCs w:val="16"/>
              </w:rPr>
              <w:t xml:space="preserve"> грунта для подсыпки кустовой площадки, площадки временного накопления отходов в период выполнения работ</w:t>
            </w:r>
            <w:r w:rsidR="00E10E4D" w:rsidRPr="007F458B">
              <w:rPr>
                <w:sz w:val="16"/>
                <w:szCs w:val="16"/>
              </w:rPr>
              <w:t xml:space="preserve"> по заявке Подрядчика 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9489C4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D760490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99D26A" w14:textId="65E7CE74" w:rsidR="00BC5091" w:rsidRPr="007F458B" w:rsidRDefault="00E10E4D" w:rsidP="00112A11">
            <w:pPr>
              <w:jc w:val="center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>Не менее чем за сутки</w:t>
            </w:r>
            <w:r w:rsidR="00130E46" w:rsidRPr="007F458B">
              <w:rPr>
                <w:sz w:val="16"/>
                <w:szCs w:val="16"/>
              </w:rPr>
              <w:t>, телефонограмма в</w:t>
            </w:r>
            <w:r w:rsidR="00112A11" w:rsidRPr="007F458B">
              <w:rPr>
                <w:sz w:val="16"/>
                <w:szCs w:val="16"/>
              </w:rPr>
              <w:t xml:space="preserve"> </w:t>
            </w:r>
            <w:r w:rsidR="00130E46" w:rsidRPr="007F458B">
              <w:rPr>
                <w:sz w:val="16"/>
                <w:szCs w:val="16"/>
              </w:rPr>
              <w:t>ЦПДС</w:t>
            </w:r>
            <w:r w:rsidRPr="007F458B">
              <w:rPr>
                <w:sz w:val="16"/>
                <w:szCs w:val="16"/>
              </w:rPr>
              <w:t> </w:t>
            </w:r>
            <w:r w:rsidR="00BC5091" w:rsidRPr="007F458B">
              <w:rPr>
                <w:sz w:val="16"/>
                <w:szCs w:val="16"/>
              </w:rPr>
              <w:t> </w:t>
            </w:r>
          </w:p>
        </w:tc>
      </w:tr>
      <w:tr w:rsidR="00BC5091" w:rsidRPr="00876C39" w14:paraId="18A1A0FF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3DF40B75" w14:textId="7BD7C2B6" w:rsidR="00BC5091" w:rsidRPr="00876C39" w:rsidRDefault="00BC5091" w:rsidP="00BC5091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1.</w:t>
            </w:r>
            <w:r w:rsidR="00876C39">
              <w:rPr>
                <w:sz w:val="16"/>
                <w:szCs w:val="16"/>
              </w:rPr>
              <w:t>4</w:t>
            </w:r>
            <w:r w:rsidRPr="00876C3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566853DB" w14:textId="77777777" w:rsidR="00BC5091" w:rsidRPr="007F458B" w:rsidRDefault="00BC5091" w:rsidP="00876C39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>Планировка площадки перед монтажом БУ, содержание в процессе строительства скважины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B65D5EA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CCC7EA7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37DE6" w14:textId="77777777" w:rsidR="00BC5091" w:rsidRPr="007F458B" w:rsidRDefault="00BC5091" w:rsidP="00BC5091">
            <w:pPr>
              <w:jc w:val="center"/>
              <w:rPr>
                <w:sz w:val="16"/>
                <w:szCs w:val="16"/>
              </w:rPr>
            </w:pPr>
          </w:p>
        </w:tc>
      </w:tr>
      <w:tr w:rsidR="00BC5091" w:rsidRPr="00876C39" w14:paraId="510ED7D2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0BAA1235" w14:textId="77777777" w:rsidR="00BC5091" w:rsidRPr="00876C39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16893E3E" w14:textId="77777777" w:rsidR="00BC5091" w:rsidRPr="007F458B" w:rsidRDefault="00BC5091" w:rsidP="00876C39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ВМР (мобилизация/монтаж, демонтаж/демобилизация).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2592D6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E7EEC10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331739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C5091" w:rsidRPr="00876C39" w14:paraId="6BE4AF1C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417A85A1" w14:textId="77777777" w:rsidR="00BC5091" w:rsidRPr="00876C39" w:rsidRDefault="00BC5091" w:rsidP="00BC5091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2.1.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14655260" w14:textId="1931C497" w:rsidR="00BC5091" w:rsidRPr="007F458B" w:rsidRDefault="00BC5091" w:rsidP="00130E46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Буровая установка в заводской комплектации, оснащенная </w:t>
            </w:r>
            <w:r w:rsidR="00876C39" w:rsidRPr="007F458B">
              <w:rPr>
                <w:sz w:val="16"/>
                <w:szCs w:val="16"/>
              </w:rPr>
              <w:t>согласно норм</w:t>
            </w:r>
            <w:r w:rsidRPr="007F458B">
              <w:rPr>
                <w:sz w:val="16"/>
                <w:szCs w:val="16"/>
              </w:rPr>
              <w:t>, требований и правил (вкл. жил. городок, котельную)</w:t>
            </w:r>
            <w:r w:rsidR="00130E46" w:rsidRPr="007F458B">
              <w:rPr>
                <w:sz w:val="16"/>
                <w:szCs w:val="16"/>
              </w:rPr>
              <w:t>. Регистрация ОПО в РТН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15DB09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780978C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42C74E" w14:textId="77777777" w:rsidR="00BC5091" w:rsidRPr="007F458B" w:rsidRDefault="00BC5091" w:rsidP="00BC5091">
            <w:pPr>
              <w:jc w:val="center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> </w:t>
            </w:r>
          </w:p>
        </w:tc>
      </w:tr>
      <w:tr w:rsidR="00BC5091" w:rsidRPr="00876C39" w14:paraId="0ED8A9DD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3F1EB2B8" w14:textId="77777777" w:rsidR="00BC5091" w:rsidRPr="00876C39" w:rsidRDefault="00BC5091" w:rsidP="00BC5091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2.2.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17BB05E7" w14:textId="77777777" w:rsidR="00BC5091" w:rsidRPr="007F458B" w:rsidRDefault="00BC5091" w:rsidP="00876C39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>Водоснабжение (техническое, хоз. нужды)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DE2636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16CE7C4" w14:textId="77777777" w:rsidR="00BC5091" w:rsidRPr="007F458B" w:rsidRDefault="00BC5091" w:rsidP="00BC5091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0437AC" w14:textId="77777777" w:rsidR="00BC5091" w:rsidRPr="007F458B" w:rsidRDefault="00BC5091" w:rsidP="00BC5091">
            <w:pPr>
              <w:jc w:val="center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> </w:t>
            </w:r>
          </w:p>
        </w:tc>
      </w:tr>
      <w:tr w:rsidR="00BC5091" w:rsidRPr="00876C39" w14:paraId="6FB2EE1C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28F937D0" w14:textId="77777777" w:rsidR="00BC5091" w:rsidRPr="00876C39" w:rsidRDefault="00BC5091" w:rsidP="00BC5091">
            <w:pPr>
              <w:jc w:val="center"/>
              <w:rPr>
                <w:bCs/>
                <w:sz w:val="16"/>
                <w:szCs w:val="16"/>
              </w:rPr>
            </w:pPr>
            <w:r w:rsidRPr="00876C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7BDEE6B3" w14:textId="77777777" w:rsidR="00BC5091" w:rsidRPr="007F458B" w:rsidRDefault="00BC5091" w:rsidP="00876C39">
            <w:pPr>
              <w:jc w:val="both"/>
              <w:rPr>
                <w:bCs/>
                <w:sz w:val="16"/>
                <w:szCs w:val="16"/>
              </w:rPr>
            </w:pPr>
            <w:r w:rsidRPr="007F458B">
              <w:rPr>
                <w:bCs/>
                <w:sz w:val="16"/>
                <w:szCs w:val="16"/>
              </w:rPr>
              <w:t>Пуско-наладочные работы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454D73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AB90852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811FEF" w14:textId="77777777" w:rsidR="00BC5091" w:rsidRPr="007F458B" w:rsidRDefault="00BC5091" w:rsidP="00BC5091">
            <w:pPr>
              <w:jc w:val="center"/>
              <w:rPr>
                <w:bCs/>
                <w:sz w:val="16"/>
                <w:szCs w:val="16"/>
              </w:rPr>
            </w:pPr>
            <w:r w:rsidRPr="007F458B">
              <w:rPr>
                <w:bCs/>
                <w:sz w:val="16"/>
                <w:szCs w:val="16"/>
              </w:rPr>
              <w:t> </w:t>
            </w:r>
          </w:p>
        </w:tc>
      </w:tr>
      <w:tr w:rsidR="00BC5091" w:rsidRPr="00876C39" w14:paraId="4934DEC6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  <w:hideMark/>
          </w:tcPr>
          <w:p w14:paraId="3E65A3A7" w14:textId="77777777" w:rsidR="00BC5091" w:rsidRPr="00876C39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5C4424B1" w14:textId="77777777" w:rsidR="00BC5091" w:rsidRPr="007F458B" w:rsidRDefault="00BC5091" w:rsidP="00876C39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 xml:space="preserve">Бурение, в т.ч.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3D409123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0CC8B3" w14:textId="6F3416C1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7C64D4" w14:textId="77777777" w:rsidR="00BC5091" w:rsidRPr="007F458B" w:rsidRDefault="00BC5091" w:rsidP="00BC5091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90656" w:rsidRPr="00876C39" w14:paraId="3F28CC1B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54C2AF6D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4BD0DA30" w14:textId="31D0D42A" w:rsidR="00C90656" w:rsidRPr="007F458B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Долота, долотный сервис (предоставление гаммы долот, расширители, </w:t>
            </w:r>
            <w:proofErr w:type="spellStart"/>
            <w:r w:rsidRPr="007F458B">
              <w:rPr>
                <w:sz w:val="16"/>
                <w:szCs w:val="16"/>
              </w:rPr>
              <w:t>яссы</w:t>
            </w:r>
            <w:proofErr w:type="spellEnd"/>
            <w:r w:rsidRPr="007F458B">
              <w:rPr>
                <w:sz w:val="16"/>
                <w:szCs w:val="16"/>
              </w:rPr>
              <w:t xml:space="preserve"> и т.д. для всех интервалов бурения)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64F4B5D" w14:textId="77777777" w:rsidR="00C90656" w:rsidRPr="007F458B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B0B0627" w14:textId="3C59D8A2" w:rsidR="00C90656" w:rsidRPr="007F458B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7D812" w14:textId="77777777" w:rsidR="00C90656" w:rsidRPr="007F458B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1486F615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1E74803D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7668571C" w14:textId="33682846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4A48E1">
              <w:rPr>
                <w:sz w:val="16"/>
                <w:szCs w:val="16"/>
              </w:rPr>
              <w:t xml:space="preserve">Сервис по предоставлению ВЗД и элементов КНБК (забойные двигатели, </w:t>
            </w:r>
            <w:proofErr w:type="spellStart"/>
            <w:r w:rsidRPr="004A48E1">
              <w:rPr>
                <w:sz w:val="16"/>
                <w:szCs w:val="16"/>
              </w:rPr>
              <w:t>центраторы</w:t>
            </w:r>
            <w:proofErr w:type="spellEnd"/>
            <w:r w:rsidRPr="004A48E1">
              <w:rPr>
                <w:sz w:val="16"/>
                <w:szCs w:val="16"/>
              </w:rPr>
              <w:t xml:space="preserve">, калибраторы, обратные клапана для ВЗД, переводники и т.д.), хомут, </w:t>
            </w:r>
            <w:proofErr w:type="spellStart"/>
            <w:r w:rsidRPr="004A48E1">
              <w:rPr>
                <w:sz w:val="16"/>
                <w:szCs w:val="16"/>
              </w:rPr>
              <w:t>спайдер</w:t>
            </w:r>
            <w:proofErr w:type="spellEnd"/>
          </w:p>
        </w:tc>
        <w:tc>
          <w:tcPr>
            <w:tcW w:w="892" w:type="dxa"/>
            <w:shd w:val="clear" w:color="auto" w:fill="auto"/>
            <w:vAlign w:val="center"/>
          </w:tcPr>
          <w:p w14:paraId="1BE2BACB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424CDB1" w14:textId="5DD895B1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F83B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4EB0FA89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24EDDAE9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53F3D78A" w14:textId="3DDDD72D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Комплект аварийно-</w:t>
            </w:r>
            <w:proofErr w:type="spellStart"/>
            <w:r w:rsidRPr="003F05CF">
              <w:rPr>
                <w:sz w:val="16"/>
                <w:szCs w:val="16"/>
              </w:rPr>
              <w:t>ловильного</w:t>
            </w:r>
            <w:proofErr w:type="spellEnd"/>
            <w:r w:rsidRPr="003F05CF">
              <w:rPr>
                <w:sz w:val="16"/>
                <w:szCs w:val="16"/>
              </w:rPr>
              <w:t xml:space="preserve"> инструмента для специфичного оборудования сервисного Подрядчика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CA09A21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45CB64" w14:textId="58F39525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88848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016C1F27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673B8766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71C6317D" w14:textId="0294B9B6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 xml:space="preserve">Сервис буровых растворов, включая </w:t>
            </w:r>
            <w:proofErr w:type="spellStart"/>
            <w:r w:rsidRPr="003F05CF">
              <w:rPr>
                <w:sz w:val="16"/>
                <w:szCs w:val="16"/>
              </w:rPr>
              <w:t>хим.реагенты</w:t>
            </w:r>
            <w:proofErr w:type="spellEnd"/>
          </w:p>
        </w:tc>
        <w:tc>
          <w:tcPr>
            <w:tcW w:w="892" w:type="dxa"/>
            <w:shd w:val="clear" w:color="auto" w:fill="auto"/>
            <w:vAlign w:val="center"/>
          </w:tcPr>
          <w:p w14:paraId="5B6575A7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E5F8193" w14:textId="13AD9139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AD28D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23ED8FD3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6057C713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227D0576" w14:textId="1EA51EDC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Запас хим. реагентов для ликвидации возможных осложнений на базе бурового подрядчика, либо подрядчика по буровым растворам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474660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663A7CB" w14:textId="04A8F6F3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8E533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50CF8115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02714C2F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4F845335" w14:textId="3F9DAA0D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4-х ступенчатая система очистки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278F193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4D84C4D" w14:textId="61168771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F3ECC8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6992C491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5CECEC09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0827F089" w14:textId="1E91942F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Сервис по телеметрии, включая гамма-датчик, немагнитные УБТ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F437462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9D4D1C8" w14:textId="3856D89C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0BB00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766EC077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32305C70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0457047D" w14:textId="51EE9249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Бурильные трубы, УБТС, ТБТ, ВБТ, циркуляционный переводник, инструмент СПО и другие согласно требований Заказчика и Группового рабочего проекта.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953F40C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4C63285" w14:textId="76C0BB59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D0112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876C39" w14:paraId="3724689A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006474CB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28E12D92" w14:textId="486ED1BC" w:rsidR="00C90656" w:rsidRPr="00876C39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Переводники на все элементы КНБК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19DF8C1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45CED9E" w14:textId="5AE04E00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47048" w14:textId="77777777" w:rsidR="00C90656" w:rsidRPr="00876C39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C90656" w14:paraId="43432714" w14:textId="77777777" w:rsidTr="00B16D38">
        <w:trPr>
          <w:trHeight w:val="56"/>
        </w:trPr>
        <w:tc>
          <w:tcPr>
            <w:tcW w:w="456" w:type="dxa"/>
            <w:shd w:val="clear" w:color="auto" w:fill="auto"/>
            <w:vAlign w:val="bottom"/>
          </w:tcPr>
          <w:p w14:paraId="62BA0D32" w14:textId="7E8D0815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16992AB5" w14:textId="5E71039E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 xml:space="preserve">Станция ГТИ и геолого-технологическое исследования во время бурения скважин.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D0818AE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AA78429" w14:textId="6A1D3BD3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5CE2B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656" w:rsidRPr="00C90656" w14:paraId="6561B4B8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2688BFDE" w14:textId="48064351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6735629D" w14:textId="77777777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Промыслово-геофизические исследования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151F5E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3611610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000000" w:fill="FFFFFF"/>
          </w:tcPr>
          <w:p w14:paraId="6E985780" w14:textId="231E9EA0" w:rsidR="00C90656" w:rsidRPr="00C90656" w:rsidRDefault="00C90656" w:rsidP="00C90656">
            <w:pPr>
              <w:rPr>
                <w:b/>
                <w:sz w:val="16"/>
                <w:szCs w:val="16"/>
              </w:rPr>
            </w:pPr>
          </w:p>
        </w:tc>
      </w:tr>
      <w:tr w:rsidR="00C90656" w:rsidRPr="00C90656" w14:paraId="6F98244B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43B39C37" w14:textId="0B5EF8A2" w:rsid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5C7CB56F" w14:textId="488919E0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Крепление скважин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74939CB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F3AEBC1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14:paraId="6272F7C5" w14:textId="77777777" w:rsidR="00C90656" w:rsidRPr="00C90656" w:rsidRDefault="00C90656" w:rsidP="00C90656">
            <w:pPr>
              <w:rPr>
                <w:b/>
                <w:sz w:val="16"/>
                <w:szCs w:val="16"/>
              </w:rPr>
            </w:pPr>
          </w:p>
        </w:tc>
      </w:tr>
      <w:tr w:rsidR="00C90656" w:rsidRPr="00C90656" w14:paraId="11F78DF0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5D67C1C2" w14:textId="77777777" w:rsid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4EB27AD2" w14:textId="77777777" w:rsidR="00C90656" w:rsidRPr="003F05CF" w:rsidRDefault="00C90656" w:rsidP="00C90656">
            <w:pPr>
              <w:ind w:left="34"/>
              <w:contextualSpacing/>
              <w:rPr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Обеспечение:</w:t>
            </w:r>
          </w:p>
          <w:p w14:paraId="708111B4" w14:textId="301E98F7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- обсадной трубой (в т.ч. для изготовления подгоночных и переводных патрубков);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2912B9E" w14:textId="20DF0AEF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642FE60" w14:textId="27B32614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32588A2" w14:textId="08B186C2" w:rsidR="00C90656" w:rsidRPr="00C90656" w:rsidRDefault="00C90656" w:rsidP="00C90656">
            <w:pPr>
              <w:rPr>
                <w:b/>
                <w:sz w:val="16"/>
                <w:szCs w:val="16"/>
              </w:rPr>
            </w:pPr>
          </w:p>
        </w:tc>
      </w:tr>
      <w:tr w:rsidR="00C90656" w:rsidRPr="00C90656" w14:paraId="79F5668C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667202B5" w14:textId="77777777" w:rsid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0E643AAA" w14:textId="77777777" w:rsidR="00C90656" w:rsidRPr="003F05CF" w:rsidRDefault="00C90656" w:rsidP="00C90656">
            <w:pPr>
              <w:ind w:left="34"/>
              <w:contextualSpacing/>
              <w:rPr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Обеспечение:</w:t>
            </w:r>
          </w:p>
          <w:p w14:paraId="3EDEB7B7" w14:textId="362B327F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 xml:space="preserve">- оснастка обсадных колонн (ЦКОД, БК, </w:t>
            </w:r>
            <w:proofErr w:type="spellStart"/>
            <w:r w:rsidRPr="003F05CF">
              <w:rPr>
                <w:sz w:val="16"/>
                <w:szCs w:val="16"/>
              </w:rPr>
              <w:t>Центраторы</w:t>
            </w:r>
            <w:proofErr w:type="spellEnd"/>
            <w:r w:rsidRPr="003F05CF">
              <w:rPr>
                <w:sz w:val="16"/>
                <w:szCs w:val="16"/>
              </w:rPr>
              <w:t xml:space="preserve">, МСЦ, стыковочные узлы, </w:t>
            </w:r>
            <w:proofErr w:type="spellStart"/>
            <w:r w:rsidRPr="003F05CF">
              <w:rPr>
                <w:sz w:val="16"/>
                <w:szCs w:val="16"/>
              </w:rPr>
              <w:t>заколонные</w:t>
            </w:r>
            <w:proofErr w:type="spellEnd"/>
            <w:r w:rsidRPr="003F05CF">
              <w:rPr>
                <w:sz w:val="16"/>
                <w:szCs w:val="16"/>
              </w:rPr>
              <w:t xml:space="preserve"> пакера и т.д.).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13AB8C8" w14:textId="323D0875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4CF8734" w14:textId="6A7A2D91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882B8B8" w14:textId="1D8B7D9F" w:rsidR="00C90656" w:rsidRPr="00C90656" w:rsidRDefault="00C90656" w:rsidP="00C90656">
            <w:pPr>
              <w:rPr>
                <w:b/>
                <w:sz w:val="16"/>
                <w:szCs w:val="16"/>
              </w:rPr>
            </w:pPr>
          </w:p>
        </w:tc>
      </w:tr>
      <w:tr w:rsidR="00C90656" w:rsidRPr="00C90656" w14:paraId="1792AB6E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05B7E4E1" w14:textId="77777777" w:rsid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7AD44CFF" w14:textId="7EC50DF3" w:rsidR="00C90656" w:rsidRPr="00C90656" w:rsidRDefault="00C90656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3F05CF">
              <w:rPr>
                <w:sz w:val="16"/>
                <w:szCs w:val="16"/>
              </w:rPr>
              <w:t>Спуск и цементирование обсадных колонн, включая инженерное сопровождение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D9ADADB" w14:textId="77777777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8CAE616" w14:textId="68B52188" w:rsidR="00C90656" w:rsidRPr="00C90656" w:rsidRDefault="00C90656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3F05CF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AE9D4BA" w14:textId="77777777" w:rsidR="00C90656" w:rsidRPr="00C90656" w:rsidRDefault="00C90656" w:rsidP="00C90656">
            <w:pPr>
              <w:rPr>
                <w:b/>
                <w:sz w:val="16"/>
                <w:szCs w:val="16"/>
              </w:rPr>
            </w:pPr>
          </w:p>
        </w:tc>
      </w:tr>
      <w:tr w:rsidR="00C90656" w:rsidRPr="00C90656" w14:paraId="1F61E5F9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5687176" w14:textId="28301703" w:rsidR="00C90656" w:rsidRPr="00C90656" w:rsidRDefault="00C90656" w:rsidP="00C906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42D5C3DD" w14:textId="72101DA8" w:rsidR="00C90656" w:rsidRPr="00C90656" w:rsidRDefault="00C90656" w:rsidP="00C90656">
            <w:pPr>
              <w:jc w:val="both"/>
              <w:rPr>
                <w:sz w:val="16"/>
                <w:szCs w:val="16"/>
              </w:rPr>
            </w:pPr>
            <w:r w:rsidRPr="00C90656">
              <w:rPr>
                <w:sz w:val="16"/>
                <w:szCs w:val="16"/>
              </w:rPr>
              <w:t>Сервис по цементированию скважин (вкл. цемент, добавки, буферные жидкости и т.д.)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C7C2D7" w14:textId="005649A0" w:rsidR="00C90656" w:rsidRPr="00C90656" w:rsidRDefault="00C90656" w:rsidP="00C90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38A6582" w14:textId="57F70D8C" w:rsidR="00C90656" w:rsidRPr="00C90656" w:rsidRDefault="00C90656" w:rsidP="00C90656">
            <w:pPr>
              <w:jc w:val="center"/>
              <w:rPr>
                <w:sz w:val="16"/>
                <w:szCs w:val="16"/>
              </w:rPr>
            </w:pPr>
            <w:r w:rsidRPr="00C90656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64F6EE" w14:textId="3BCFA66A" w:rsidR="00C90656" w:rsidRPr="00C90656" w:rsidRDefault="00C90656" w:rsidP="00C90656">
            <w:pPr>
              <w:jc w:val="center"/>
              <w:rPr>
                <w:sz w:val="16"/>
                <w:szCs w:val="16"/>
              </w:rPr>
            </w:pPr>
          </w:p>
        </w:tc>
      </w:tr>
      <w:tr w:rsidR="0072633A" w:rsidRPr="00C90656" w14:paraId="65496326" w14:textId="77777777" w:rsidTr="00B51B2D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23354ABD" w14:textId="7B5D2145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4E80FACB" w14:textId="35A1864B" w:rsidR="0072633A" w:rsidRPr="00C90656" w:rsidRDefault="0072633A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Обеспечение электроэнергией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22182F" w14:textId="5BD55058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806A621" w14:textId="21782892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201EC6" w14:textId="70CF1FDC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</w:tr>
      <w:tr w:rsidR="0072633A" w:rsidRPr="00C90656" w14:paraId="66954CB8" w14:textId="77777777" w:rsidTr="00B51B2D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4B6DA51C" w14:textId="269B855E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48640A20" w14:textId="074F05C8" w:rsidR="0072633A" w:rsidRPr="007F458B" w:rsidRDefault="0072633A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Обеспечение нефтью для котельно-печного топлива и технологических нужд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E53721" w14:textId="206E5527" w:rsidR="0072633A" w:rsidRPr="007F458B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480CE19" w14:textId="08E87BFA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hideMark/>
          </w:tcPr>
          <w:p w14:paraId="4C6F5824" w14:textId="56BC7512" w:rsidR="0072633A" w:rsidRPr="00C90656" w:rsidRDefault="0072633A" w:rsidP="00C90656">
            <w:pPr>
              <w:rPr>
                <w:b/>
                <w:sz w:val="16"/>
                <w:szCs w:val="16"/>
              </w:rPr>
            </w:pPr>
            <w:r w:rsidRPr="00C90656">
              <w:rPr>
                <w:sz w:val="16"/>
                <w:szCs w:val="16"/>
              </w:rPr>
              <w:t xml:space="preserve">По отдельному договору купли-продажи с Заказчиком. </w:t>
            </w:r>
          </w:p>
        </w:tc>
      </w:tr>
      <w:tr w:rsidR="0072633A" w:rsidRPr="00C90656" w14:paraId="0FFB0BE8" w14:textId="77777777" w:rsidTr="00B16D38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08AD216A" w14:textId="4EFBA481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74E78891" w14:textId="78ABCD04" w:rsidR="0072633A" w:rsidRPr="007F458B" w:rsidRDefault="0072633A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Освоение скважин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16F1131" w14:textId="7D233C1A" w:rsidR="0072633A" w:rsidRPr="007F458B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CF38201" w14:textId="4BC5A403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34CF4E49" w14:textId="7831D696" w:rsidR="0072633A" w:rsidRPr="00C90656" w:rsidRDefault="0072633A" w:rsidP="00C90656">
            <w:pPr>
              <w:rPr>
                <w:sz w:val="16"/>
                <w:szCs w:val="16"/>
              </w:rPr>
            </w:pPr>
          </w:p>
        </w:tc>
      </w:tr>
      <w:tr w:rsidR="0072633A" w:rsidRPr="00C90656" w14:paraId="34DC0F15" w14:textId="77777777" w:rsidTr="00B51B2D">
        <w:trPr>
          <w:trHeight w:val="20"/>
        </w:trPr>
        <w:tc>
          <w:tcPr>
            <w:tcW w:w="456" w:type="dxa"/>
            <w:shd w:val="clear" w:color="auto" w:fill="auto"/>
          </w:tcPr>
          <w:p w14:paraId="4873B4C4" w14:textId="66A18A8C" w:rsidR="0072633A" w:rsidRPr="00C90656" w:rsidRDefault="0072633A" w:rsidP="007263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19EAAF67" w14:textId="24989A15" w:rsidR="0072633A" w:rsidRPr="007F458B" w:rsidRDefault="0072633A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Обеспечение материалами: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B57C0FB" w14:textId="19ECAA0C" w:rsidR="0072633A" w:rsidRPr="007F458B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09350B9" w14:textId="2744456F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8CA67E" w14:textId="01287A36" w:rsidR="0072633A" w:rsidRPr="00C90656" w:rsidRDefault="0072633A" w:rsidP="00C90656">
            <w:pPr>
              <w:rPr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2633A" w:rsidRPr="00C90656" w14:paraId="244F0724" w14:textId="77777777" w:rsidTr="00B51B2D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2D047E67" w14:textId="57A2BE83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2071F4F6" w14:textId="023FD7D2" w:rsidR="0072633A" w:rsidRPr="007F458B" w:rsidRDefault="0072633A" w:rsidP="00C90656">
            <w:pPr>
              <w:jc w:val="both"/>
              <w:rPr>
                <w:b/>
                <w:bCs/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 - обсадная труба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ECF360B" w14:textId="58305657" w:rsidR="0072633A" w:rsidRPr="007F458B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E591211" w14:textId="6585E31B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A1720B8" w14:textId="5C667380" w:rsidR="0072633A" w:rsidRPr="00C90656" w:rsidRDefault="0072633A" w:rsidP="00C906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20E5" w:rsidRPr="00876C39" w14:paraId="4A29FAF7" w14:textId="77777777" w:rsidTr="00B16D38">
        <w:trPr>
          <w:trHeight w:val="20"/>
        </w:trPr>
        <w:tc>
          <w:tcPr>
            <w:tcW w:w="456" w:type="dxa"/>
            <w:shd w:val="clear" w:color="auto" w:fill="auto"/>
          </w:tcPr>
          <w:p w14:paraId="3E614117" w14:textId="77777777" w:rsidR="008820E5" w:rsidRPr="00876C39" w:rsidRDefault="008820E5" w:rsidP="00C90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340AE2FA" w14:textId="6B4E0D20" w:rsidR="008820E5" w:rsidRPr="007F458B" w:rsidRDefault="008820E5" w:rsidP="00976BB2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- подвеска хвостовика цементируемая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0B25F92" w14:textId="157BBE2C" w:rsidR="008820E5" w:rsidRPr="007F458B" w:rsidRDefault="00976BB2" w:rsidP="00C90656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6093A34" w14:textId="77777777" w:rsidR="008820E5" w:rsidRPr="00C90656" w:rsidRDefault="008820E5" w:rsidP="00C906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B0AD8BF" w14:textId="77777777" w:rsidR="008820E5" w:rsidRPr="00876C39" w:rsidRDefault="008820E5" w:rsidP="00C90656">
            <w:pPr>
              <w:rPr>
                <w:sz w:val="16"/>
                <w:szCs w:val="16"/>
              </w:rPr>
            </w:pPr>
          </w:p>
        </w:tc>
      </w:tr>
      <w:tr w:rsidR="0072633A" w:rsidRPr="00876C39" w14:paraId="42D98626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47456E57" w14:textId="345801DD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4DA6DAF1" w14:textId="4375170F" w:rsidR="0072633A" w:rsidRPr="007F458B" w:rsidRDefault="0072633A" w:rsidP="000C567D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- обсадная труба завоз со склада, ПРР, </w:t>
            </w:r>
            <w:proofErr w:type="spellStart"/>
            <w:r w:rsidRPr="007F458B">
              <w:rPr>
                <w:sz w:val="16"/>
                <w:szCs w:val="16"/>
              </w:rPr>
              <w:t>шаблонировка</w:t>
            </w:r>
            <w:proofErr w:type="spellEnd"/>
            <w:r w:rsidRPr="007F458B">
              <w:rPr>
                <w:sz w:val="16"/>
                <w:szCs w:val="16"/>
              </w:rPr>
              <w:t xml:space="preserve"> на кустовой площадке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52A3981" w14:textId="6B0FE390" w:rsidR="0072633A" w:rsidRPr="007F458B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0FECB733" w14:textId="3F00A0FA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hideMark/>
          </w:tcPr>
          <w:p w14:paraId="073CCEE3" w14:textId="162C7263" w:rsidR="0072633A" w:rsidRPr="00876C39" w:rsidRDefault="0072633A" w:rsidP="00C90656">
            <w:pPr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402CA4B8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2DFC35AD" w14:textId="51504A0D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3FA3E778" w14:textId="7603A128" w:rsidR="0072633A" w:rsidRPr="007F458B" w:rsidRDefault="0072633A" w:rsidP="00C90656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 - фильтра скважинные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DF3B439" w14:textId="345D9C61" w:rsidR="0072633A" w:rsidRPr="007F458B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955A913" w14:textId="1F6C45F4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hideMark/>
          </w:tcPr>
          <w:p w14:paraId="46442AD9" w14:textId="6363C1A9" w:rsidR="0072633A" w:rsidRPr="00876C39" w:rsidRDefault="0072633A" w:rsidP="00C90656">
            <w:pPr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32770162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0BB7F12D" w14:textId="54E6DE20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2AAC0605" w14:textId="4E26EF45" w:rsidR="0072633A" w:rsidRPr="007F458B" w:rsidRDefault="0072633A" w:rsidP="00C90656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 - опрессовка обсадных труб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46FA9E9" w14:textId="50D78068" w:rsidR="0072633A" w:rsidRPr="007F458B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AD61D0B" w14:textId="42EAF2CD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hideMark/>
          </w:tcPr>
          <w:p w14:paraId="33252130" w14:textId="7D2E2C94" w:rsidR="0072633A" w:rsidRPr="00876C39" w:rsidRDefault="0072633A" w:rsidP="00C90656">
            <w:pPr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759A78F7" w14:textId="77777777" w:rsidTr="00B51B2D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1A7CE95E" w14:textId="624FED41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451169AE" w14:textId="554003BD" w:rsidR="0072633A" w:rsidRPr="007F458B" w:rsidRDefault="0072633A" w:rsidP="00C90656">
            <w:pPr>
              <w:jc w:val="both"/>
              <w:rPr>
                <w:sz w:val="16"/>
                <w:szCs w:val="16"/>
              </w:rPr>
            </w:pPr>
            <w:r w:rsidRPr="007F458B">
              <w:rPr>
                <w:sz w:val="16"/>
                <w:szCs w:val="16"/>
              </w:rPr>
              <w:t xml:space="preserve"> - технологическая оснастка обсадных колонн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48100A55" w14:textId="06160028" w:rsidR="0072633A" w:rsidRPr="007F458B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7F458B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A693BB7" w14:textId="3BC65131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24B758" w14:textId="39F2F7DA" w:rsidR="0072633A" w:rsidRPr="00876C39" w:rsidRDefault="0072633A" w:rsidP="00C90656">
            <w:pPr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309177EE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421F9F4E" w14:textId="64BC7337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522F4BAD" w14:textId="1E1376CD" w:rsidR="0072633A" w:rsidRPr="00876C39" w:rsidRDefault="0072633A" w:rsidP="00C90656">
            <w:pPr>
              <w:jc w:val="both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 xml:space="preserve"> - прочие материалы для бурения и крепления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7B770B9A" w14:textId="742A1F52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1051865" w14:textId="2389B9E2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85A17F" w14:textId="0480DCF2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1F56CBFD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57B2A36D" w14:textId="0E791867" w:rsidR="0072633A" w:rsidRPr="00112A11" w:rsidRDefault="0072633A" w:rsidP="00C90656">
            <w:pPr>
              <w:jc w:val="center"/>
              <w:rPr>
                <w:sz w:val="16"/>
                <w:szCs w:val="16"/>
              </w:rPr>
            </w:pPr>
            <w:r w:rsidRPr="00112A11">
              <w:rPr>
                <w:sz w:val="16"/>
                <w:szCs w:val="16"/>
              </w:rPr>
              <w:t> 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7B346EC0" w14:textId="4DD4CE23" w:rsidR="0072633A" w:rsidRPr="00112A11" w:rsidRDefault="0072633A" w:rsidP="00C90656">
            <w:pPr>
              <w:jc w:val="both"/>
              <w:rPr>
                <w:sz w:val="16"/>
                <w:szCs w:val="16"/>
              </w:rPr>
            </w:pPr>
            <w:r w:rsidRPr="00112A11">
              <w:rPr>
                <w:sz w:val="16"/>
                <w:szCs w:val="16"/>
              </w:rPr>
              <w:t xml:space="preserve"> - горюче-смазочные материалы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2589BA02" w14:textId="0CC0B49F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FB194C0" w14:textId="76C75E24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A4622A" w14:textId="3F1AED45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 </w:t>
            </w:r>
          </w:p>
        </w:tc>
      </w:tr>
      <w:tr w:rsidR="0072633A" w:rsidRPr="00876C39" w14:paraId="1C7E1C42" w14:textId="77777777" w:rsidTr="00B16D38">
        <w:trPr>
          <w:trHeight w:val="20"/>
        </w:trPr>
        <w:tc>
          <w:tcPr>
            <w:tcW w:w="456" w:type="dxa"/>
            <w:shd w:val="clear" w:color="auto" w:fill="auto"/>
            <w:hideMark/>
          </w:tcPr>
          <w:p w14:paraId="5FDC5D82" w14:textId="070D33CE" w:rsidR="0072633A" w:rsidRPr="00112A11" w:rsidRDefault="0072633A" w:rsidP="00C90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23FC31B3" w14:textId="47C7D649" w:rsidR="0072633A" w:rsidRPr="00112A11" w:rsidRDefault="0072633A" w:rsidP="00C90656">
            <w:pPr>
              <w:jc w:val="both"/>
              <w:rPr>
                <w:sz w:val="16"/>
                <w:szCs w:val="16"/>
              </w:rPr>
            </w:pPr>
            <w:r w:rsidRPr="00112A11">
              <w:rPr>
                <w:sz w:val="16"/>
                <w:szCs w:val="16"/>
              </w:rPr>
              <w:t xml:space="preserve"> - НКТ для спуска подземного оборудования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1D0B61F7" w14:textId="0891CF41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8BA1493" w14:textId="18CA5257" w:rsidR="0072633A" w:rsidRPr="00C90656" w:rsidRDefault="0072633A" w:rsidP="00C90656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B42F0E" w14:textId="24C59120" w:rsidR="0072633A" w:rsidRPr="00876C39" w:rsidRDefault="0072633A" w:rsidP="00C90656">
            <w:pPr>
              <w:jc w:val="center"/>
              <w:rPr>
                <w:sz w:val="16"/>
                <w:szCs w:val="16"/>
              </w:rPr>
            </w:pPr>
          </w:p>
        </w:tc>
      </w:tr>
      <w:tr w:rsidR="0072633A" w:rsidRPr="00876C39" w14:paraId="6FB4DF2E" w14:textId="77777777" w:rsidTr="00B16D38">
        <w:trPr>
          <w:trHeight w:val="20"/>
        </w:trPr>
        <w:tc>
          <w:tcPr>
            <w:tcW w:w="456" w:type="dxa"/>
            <w:shd w:val="clear" w:color="auto" w:fill="auto"/>
          </w:tcPr>
          <w:p w14:paraId="1AA399DF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1152D06A" w14:textId="742C8AB5" w:rsidR="0072633A" w:rsidRPr="00876C39" w:rsidRDefault="0072633A" w:rsidP="00B16D38">
            <w:pPr>
              <w:jc w:val="both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 xml:space="preserve"> - колонная головка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12222A" w14:textId="7C41C56F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FB56CD1" w14:textId="743391B8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C5350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</w:tr>
      <w:tr w:rsidR="0072633A" w:rsidRPr="00876C39" w14:paraId="2D3483B6" w14:textId="77777777" w:rsidTr="00B16D38">
        <w:trPr>
          <w:trHeight w:val="20"/>
        </w:trPr>
        <w:tc>
          <w:tcPr>
            <w:tcW w:w="456" w:type="dxa"/>
            <w:shd w:val="clear" w:color="auto" w:fill="auto"/>
          </w:tcPr>
          <w:p w14:paraId="16D4D678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7E346606" w14:textId="79003972" w:rsidR="0072633A" w:rsidRPr="00876C39" w:rsidRDefault="0072633A" w:rsidP="00B16D38">
            <w:pPr>
              <w:jc w:val="both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 xml:space="preserve"> - фонтанная арматура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B3AE95E" w14:textId="1F241921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E179848" w14:textId="52C07726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9F9E4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</w:tr>
      <w:tr w:rsidR="0072633A" w:rsidRPr="00876C39" w14:paraId="20B55A49" w14:textId="77777777" w:rsidTr="00B16D38">
        <w:trPr>
          <w:trHeight w:val="20"/>
        </w:trPr>
        <w:tc>
          <w:tcPr>
            <w:tcW w:w="456" w:type="dxa"/>
            <w:shd w:val="clear" w:color="auto" w:fill="auto"/>
          </w:tcPr>
          <w:p w14:paraId="427AF20D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01A4C181" w14:textId="0B349CDA" w:rsidR="0072633A" w:rsidRPr="00876C39" w:rsidRDefault="0072633A" w:rsidP="00B16D38">
            <w:pPr>
              <w:jc w:val="both"/>
              <w:rPr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 xml:space="preserve"> - подземное оборудование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8A0311B" w14:textId="3C302FC1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48897FA" w14:textId="11BC5EF9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C9065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B1585" w14:textId="77777777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</w:p>
        </w:tc>
      </w:tr>
      <w:tr w:rsidR="0072633A" w:rsidRPr="00876C39" w14:paraId="44ED5A9F" w14:textId="77777777" w:rsidTr="00B16D38">
        <w:trPr>
          <w:trHeight w:val="20"/>
        </w:trPr>
        <w:tc>
          <w:tcPr>
            <w:tcW w:w="456" w:type="dxa"/>
            <w:shd w:val="clear" w:color="auto" w:fill="auto"/>
          </w:tcPr>
          <w:p w14:paraId="636769D8" w14:textId="4F2FE2AF" w:rsidR="0072633A" w:rsidRPr="00876C39" w:rsidRDefault="0072633A" w:rsidP="0072633A">
            <w:pPr>
              <w:jc w:val="center"/>
              <w:rPr>
                <w:sz w:val="16"/>
                <w:szCs w:val="16"/>
              </w:rPr>
            </w:pPr>
            <w:r w:rsidRPr="00B16D3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11547284" w14:textId="5315509E" w:rsidR="0072633A" w:rsidRPr="00876C39" w:rsidRDefault="0072633A" w:rsidP="00B16D38">
            <w:pPr>
              <w:jc w:val="both"/>
              <w:rPr>
                <w:sz w:val="16"/>
                <w:szCs w:val="16"/>
              </w:rPr>
            </w:pPr>
            <w:r w:rsidRPr="00B16D38">
              <w:rPr>
                <w:b/>
                <w:bCs/>
                <w:sz w:val="16"/>
                <w:szCs w:val="16"/>
              </w:rPr>
              <w:t xml:space="preserve">Оформление документов на строительство скважины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FB9ECC5" w14:textId="0E7D8ECD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B16D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ABD31F5" w14:textId="724901AB" w:rsidR="0072633A" w:rsidRPr="00C90656" w:rsidRDefault="0072633A" w:rsidP="00B16D38">
            <w:pPr>
              <w:jc w:val="center"/>
              <w:rPr>
                <w:b/>
                <w:sz w:val="16"/>
                <w:szCs w:val="16"/>
              </w:rPr>
            </w:pPr>
            <w:r w:rsidRPr="00B16D38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26F86" w14:textId="75D1EFFC" w:rsidR="0072633A" w:rsidRPr="00876C39" w:rsidRDefault="0072633A" w:rsidP="00B16D38">
            <w:pPr>
              <w:jc w:val="center"/>
              <w:rPr>
                <w:sz w:val="16"/>
                <w:szCs w:val="16"/>
              </w:rPr>
            </w:pPr>
            <w:r w:rsidRPr="00B16D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2633A" w:rsidRPr="00B16D38" w14:paraId="317A2B55" w14:textId="77777777" w:rsidTr="00B51B2D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14:paraId="073B22C3" w14:textId="6881F977" w:rsidR="0072633A" w:rsidRPr="00B16D38" w:rsidRDefault="0072633A" w:rsidP="0072633A">
            <w:pPr>
              <w:jc w:val="center"/>
              <w:rPr>
                <w:b/>
                <w:bCs/>
                <w:sz w:val="16"/>
                <w:szCs w:val="16"/>
              </w:rPr>
            </w:pPr>
            <w:r w:rsidRPr="0094504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72" w:type="dxa"/>
            <w:shd w:val="clear" w:color="auto" w:fill="auto"/>
            <w:vAlign w:val="center"/>
            <w:hideMark/>
          </w:tcPr>
          <w:p w14:paraId="02B13F0D" w14:textId="30855CEB" w:rsidR="0072633A" w:rsidRPr="00B16D38" w:rsidRDefault="0072633A" w:rsidP="00B16D38">
            <w:pPr>
              <w:jc w:val="both"/>
              <w:rPr>
                <w:b/>
                <w:bCs/>
                <w:sz w:val="16"/>
                <w:szCs w:val="16"/>
              </w:rPr>
            </w:pPr>
            <w:r w:rsidRPr="00945048">
              <w:rPr>
                <w:b/>
                <w:bCs/>
                <w:sz w:val="16"/>
                <w:szCs w:val="16"/>
              </w:rPr>
              <w:t>Техническая рекультивация участка ведения буровых работ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CC8FA4" w14:textId="501CAD81" w:rsidR="0072633A" w:rsidRPr="00B16D38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AF7015" w14:textId="61FD7528" w:rsidR="0072633A" w:rsidRPr="00B16D38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  <w:r w:rsidRPr="00C90656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984" w:type="dxa"/>
            <w:shd w:val="clear" w:color="auto" w:fill="auto"/>
            <w:hideMark/>
          </w:tcPr>
          <w:p w14:paraId="636B9684" w14:textId="18C41369" w:rsidR="0072633A" w:rsidRPr="00B16D38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  <w:r w:rsidRPr="00876C39">
              <w:rPr>
                <w:sz w:val="16"/>
                <w:szCs w:val="16"/>
              </w:rPr>
              <w:t>В случае строительства временного шламонакопителя без учета выполнения работ по рекультивации площадки временного накопления отходов бурения</w:t>
            </w:r>
          </w:p>
        </w:tc>
      </w:tr>
      <w:tr w:rsidR="0072633A" w:rsidRPr="00876C39" w14:paraId="0D87AADC" w14:textId="77777777" w:rsidTr="00B51B2D">
        <w:trPr>
          <w:trHeight w:val="20"/>
        </w:trPr>
        <w:tc>
          <w:tcPr>
            <w:tcW w:w="456" w:type="dxa"/>
            <w:shd w:val="clear" w:color="auto" w:fill="auto"/>
            <w:vAlign w:val="center"/>
          </w:tcPr>
          <w:p w14:paraId="36DD2C81" w14:textId="3800BE6F" w:rsidR="0072633A" w:rsidRPr="00945048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2" w:type="dxa"/>
            <w:shd w:val="clear" w:color="auto" w:fill="auto"/>
            <w:vAlign w:val="center"/>
          </w:tcPr>
          <w:p w14:paraId="5E01156C" w14:textId="1823FF2A" w:rsidR="0072633A" w:rsidRPr="00945048" w:rsidRDefault="0072633A" w:rsidP="00B16D3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9FB1CA" w14:textId="2A0B8CC4" w:rsidR="0072633A" w:rsidRPr="00C90656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B747F42" w14:textId="30899AFC" w:rsidR="0072633A" w:rsidRPr="00C90656" w:rsidRDefault="0072633A" w:rsidP="00B16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F42B789" w14:textId="2DC66E7E" w:rsidR="0072633A" w:rsidRPr="00876C39" w:rsidRDefault="0072633A" w:rsidP="00B16D38">
            <w:pPr>
              <w:rPr>
                <w:sz w:val="16"/>
                <w:szCs w:val="16"/>
              </w:rPr>
            </w:pPr>
          </w:p>
        </w:tc>
      </w:tr>
    </w:tbl>
    <w:p w14:paraId="28B27438" w14:textId="77777777" w:rsidR="009D1D2F" w:rsidRPr="00D956E2" w:rsidRDefault="009D1D2F">
      <w:pPr>
        <w:rPr>
          <w:sz w:val="24"/>
          <w:szCs w:val="24"/>
        </w:rPr>
      </w:pPr>
    </w:p>
    <w:p w14:paraId="612147F5" w14:textId="77777777" w:rsidR="009D1D2F" w:rsidRPr="00D956E2" w:rsidRDefault="009D1D2F" w:rsidP="00965B64">
      <w:pPr>
        <w:tabs>
          <w:tab w:val="left" w:pos="6564"/>
        </w:tabs>
        <w:rPr>
          <w:sz w:val="24"/>
          <w:szCs w:val="24"/>
        </w:rPr>
      </w:pPr>
    </w:p>
    <w:p w14:paraId="54D26402" w14:textId="77777777" w:rsidR="002976A5" w:rsidRPr="00D956E2" w:rsidRDefault="002976A5" w:rsidP="002976A5">
      <w:pPr>
        <w:tabs>
          <w:tab w:val="left" w:pos="6564"/>
        </w:tabs>
        <w:ind w:firstLine="567"/>
        <w:jc w:val="both"/>
        <w:rPr>
          <w:sz w:val="24"/>
          <w:szCs w:val="24"/>
        </w:rPr>
      </w:pPr>
    </w:p>
    <w:p w14:paraId="2653910C" w14:textId="77777777" w:rsidR="002976A5" w:rsidRPr="00D956E2" w:rsidRDefault="002976A5" w:rsidP="002976A5">
      <w:pPr>
        <w:rPr>
          <w:sz w:val="24"/>
          <w:szCs w:val="24"/>
        </w:rPr>
      </w:pPr>
    </w:p>
    <w:p w14:paraId="6EF0378C" w14:textId="77777777" w:rsidR="007334D4" w:rsidRPr="00D956E2" w:rsidRDefault="007334D4">
      <w:pPr>
        <w:rPr>
          <w:sz w:val="24"/>
          <w:szCs w:val="24"/>
        </w:rPr>
        <w:sectPr w:rsidR="007334D4" w:rsidRPr="00D956E2" w:rsidSect="00316A17">
          <w:pgSz w:w="11907" w:h="16840"/>
          <w:pgMar w:top="567" w:right="567" w:bottom="426" w:left="1134" w:header="0" w:footer="0" w:gutter="0"/>
          <w:cols w:space="720"/>
          <w:docGrid w:linePitch="272"/>
        </w:sectPr>
      </w:pPr>
    </w:p>
    <w:p w14:paraId="108FECEC" w14:textId="77777777" w:rsidR="00516B23" w:rsidRDefault="00516B23" w:rsidP="00516B23">
      <w:pPr>
        <w:autoSpaceDE w:val="0"/>
        <w:autoSpaceDN w:val="0"/>
        <w:adjustRightInd w:val="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321751">
        <w:rPr>
          <w:b/>
          <w:sz w:val="24"/>
          <w:szCs w:val="24"/>
        </w:rPr>
        <w:t>. Коэффициенты снижения стоимости работ, выполненных некачественно</w:t>
      </w:r>
    </w:p>
    <w:p w14:paraId="7C80E555" w14:textId="77777777" w:rsidR="00516B23" w:rsidRPr="00321751" w:rsidRDefault="00516B23" w:rsidP="00516B23">
      <w:pPr>
        <w:autoSpaceDE w:val="0"/>
        <w:autoSpaceDN w:val="0"/>
        <w:adjustRightInd w:val="0"/>
        <w:ind w:left="142"/>
        <w:jc w:val="center"/>
        <w:rPr>
          <w:b/>
          <w:sz w:val="24"/>
          <w:szCs w:val="24"/>
        </w:rPr>
      </w:pPr>
    </w:p>
    <w:tbl>
      <w:tblPr>
        <w:tblW w:w="1563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6491"/>
        <w:gridCol w:w="992"/>
        <w:gridCol w:w="7540"/>
      </w:tblGrid>
      <w:tr w:rsidR="00516B23" w:rsidRPr="00321751" w14:paraId="66E829C2" w14:textId="77777777" w:rsidTr="00945048">
        <w:trPr>
          <w:trHeight w:val="258"/>
        </w:trPr>
        <w:tc>
          <w:tcPr>
            <w:tcW w:w="616" w:type="dxa"/>
          </w:tcPr>
          <w:p w14:paraId="77EAF8A5" w14:textId="77777777" w:rsidR="00516B23" w:rsidRPr="0032175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1751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491" w:type="dxa"/>
            <w:vAlign w:val="center"/>
          </w:tcPr>
          <w:p w14:paraId="0C51BB12" w14:textId="77777777" w:rsidR="00516B23" w:rsidRPr="00321751" w:rsidRDefault="00516B23" w:rsidP="00B04B51">
            <w:pPr>
              <w:ind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1751">
              <w:rPr>
                <w:b/>
                <w:bCs/>
                <w:color w:val="000000"/>
                <w:sz w:val="16"/>
                <w:szCs w:val="16"/>
              </w:rPr>
              <w:t>Критерии качества и отклонения от проекта и технологии</w:t>
            </w:r>
          </w:p>
        </w:tc>
        <w:tc>
          <w:tcPr>
            <w:tcW w:w="992" w:type="dxa"/>
            <w:vAlign w:val="center"/>
          </w:tcPr>
          <w:p w14:paraId="36824F05" w14:textId="77777777" w:rsidR="00516B23" w:rsidRPr="0032175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1751">
              <w:rPr>
                <w:b/>
                <w:bCs/>
                <w:color w:val="000000"/>
                <w:sz w:val="16"/>
                <w:szCs w:val="16"/>
              </w:rPr>
              <w:t>Коэф</w:t>
            </w:r>
            <w:proofErr w:type="spellEnd"/>
            <w:r w:rsidRPr="00321751">
              <w:rPr>
                <w:b/>
                <w:bCs/>
                <w:color w:val="000000"/>
                <w:sz w:val="16"/>
                <w:szCs w:val="16"/>
              </w:rPr>
              <w:t>. кач. (К)</w:t>
            </w:r>
          </w:p>
        </w:tc>
        <w:tc>
          <w:tcPr>
            <w:tcW w:w="7540" w:type="dxa"/>
            <w:vAlign w:val="center"/>
          </w:tcPr>
          <w:p w14:paraId="401E5679" w14:textId="77777777" w:rsidR="00516B23" w:rsidRPr="0032175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1751">
              <w:rPr>
                <w:b/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516B23" w:rsidRPr="00321751" w14:paraId="3736B145" w14:textId="77777777" w:rsidTr="00B04B51">
        <w:trPr>
          <w:trHeight w:val="258"/>
        </w:trPr>
        <w:tc>
          <w:tcPr>
            <w:tcW w:w="616" w:type="dxa"/>
          </w:tcPr>
          <w:p w14:paraId="7396F474" w14:textId="77777777" w:rsidR="00516B23" w:rsidRPr="00321751" w:rsidRDefault="00516B23" w:rsidP="00B04B51">
            <w:pPr>
              <w:jc w:val="center"/>
              <w:rPr>
                <w:b/>
                <w:bCs/>
                <w:color w:val="000000"/>
              </w:rPr>
            </w:pPr>
            <w:r w:rsidRPr="00321751">
              <w:rPr>
                <w:b/>
                <w:bCs/>
                <w:color w:val="000000"/>
              </w:rPr>
              <w:t>1.</w:t>
            </w:r>
          </w:p>
        </w:tc>
        <w:tc>
          <w:tcPr>
            <w:tcW w:w="15023" w:type="dxa"/>
            <w:gridSpan w:val="3"/>
            <w:vAlign w:val="center"/>
          </w:tcPr>
          <w:p w14:paraId="012D0573" w14:textId="77777777" w:rsidR="00516B23" w:rsidRPr="00321751" w:rsidRDefault="00516B23" w:rsidP="00B04B51">
            <w:pPr>
              <w:ind w:right="-107"/>
              <w:jc w:val="center"/>
              <w:rPr>
                <w:b/>
                <w:bCs/>
                <w:color w:val="000000"/>
              </w:rPr>
            </w:pPr>
            <w:r w:rsidRPr="00321751">
              <w:rPr>
                <w:b/>
                <w:bCs/>
                <w:color w:val="000000"/>
              </w:rPr>
              <w:t>Вышкомонтажные работы</w:t>
            </w:r>
          </w:p>
        </w:tc>
      </w:tr>
      <w:tr w:rsidR="00516B23" w:rsidRPr="00321751" w14:paraId="462156EA" w14:textId="77777777" w:rsidTr="00945048">
        <w:trPr>
          <w:trHeight w:val="258"/>
        </w:trPr>
        <w:tc>
          <w:tcPr>
            <w:tcW w:w="616" w:type="dxa"/>
          </w:tcPr>
          <w:p w14:paraId="483B6927" w14:textId="77777777" w:rsidR="00516B23" w:rsidRPr="0032175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491" w:type="dxa"/>
          </w:tcPr>
          <w:p w14:paraId="2A3DCE3E" w14:textId="77777777" w:rsidR="00516B23" w:rsidRPr="00321751" w:rsidRDefault="00516B23" w:rsidP="00B04B51">
            <w:pPr>
              <w:ind w:right="-107"/>
              <w:rPr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 xml:space="preserve">Производство </w:t>
            </w:r>
            <w:r w:rsidRPr="00321751">
              <w:rPr>
                <w:sz w:val="16"/>
                <w:szCs w:val="16"/>
              </w:rPr>
              <w:t>инженерной подготовки кустовой площадки / технической рекультивация</w:t>
            </w:r>
            <w:r w:rsidRPr="00321751">
              <w:rPr>
                <w:bCs/>
                <w:color w:val="000000"/>
                <w:sz w:val="16"/>
                <w:szCs w:val="16"/>
              </w:rPr>
              <w:t xml:space="preserve"> без согласованной Заказчиком схемы.</w:t>
            </w:r>
          </w:p>
        </w:tc>
        <w:tc>
          <w:tcPr>
            <w:tcW w:w="992" w:type="dxa"/>
            <w:vAlign w:val="center"/>
          </w:tcPr>
          <w:p w14:paraId="201DE888" w14:textId="77777777" w:rsidR="00516B23" w:rsidRPr="0032175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Align w:val="center"/>
          </w:tcPr>
          <w:p w14:paraId="366E723D" w14:textId="77777777" w:rsidR="00516B23" w:rsidRPr="00321751" w:rsidRDefault="00516B23" w:rsidP="00B04B51">
            <w:pPr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 xml:space="preserve">В случае несоответствия ранее выполненных работ согласованной схеме </w:t>
            </w:r>
            <w:r w:rsidRPr="00321751">
              <w:rPr>
                <w:color w:val="000000"/>
                <w:sz w:val="16"/>
                <w:szCs w:val="16"/>
              </w:rPr>
              <w:t>Подрядчик ликвидирует брак за свой счет, согласовав работы с Заказчиком.</w:t>
            </w:r>
          </w:p>
        </w:tc>
      </w:tr>
      <w:tr w:rsidR="00516B23" w:rsidRPr="00181A58" w14:paraId="0795A657" w14:textId="77777777" w:rsidTr="00945048">
        <w:trPr>
          <w:trHeight w:val="258"/>
        </w:trPr>
        <w:tc>
          <w:tcPr>
            <w:tcW w:w="616" w:type="dxa"/>
          </w:tcPr>
          <w:p w14:paraId="08103729" w14:textId="77777777" w:rsidR="00516B23" w:rsidRPr="0032175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491" w:type="dxa"/>
          </w:tcPr>
          <w:p w14:paraId="7120E5CD" w14:textId="77777777" w:rsidR="00516B23" w:rsidRPr="00321751" w:rsidRDefault="00516B23" w:rsidP="00B04B51">
            <w:pPr>
              <w:ind w:right="-107"/>
              <w:rPr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>Производство м</w:t>
            </w:r>
            <w:r w:rsidRPr="00321751">
              <w:rPr>
                <w:sz w:val="16"/>
                <w:szCs w:val="16"/>
              </w:rPr>
              <w:t>онтажа буровой установки</w:t>
            </w:r>
            <w:r w:rsidRPr="00321751">
              <w:rPr>
                <w:bCs/>
                <w:color w:val="000000"/>
                <w:sz w:val="16"/>
                <w:szCs w:val="16"/>
              </w:rPr>
              <w:t xml:space="preserve"> без согласованной Заказчиком схемы.</w:t>
            </w:r>
          </w:p>
        </w:tc>
        <w:tc>
          <w:tcPr>
            <w:tcW w:w="992" w:type="dxa"/>
            <w:vAlign w:val="center"/>
          </w:tcPr>
          <w:p w14:paraId="161CD55F" w14:textId="77777777" w:rsidR="00516B23" w:rsidRPr="0032175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Align w:val="center"/>
          </w:tcPr>
          <w:p w14:paraId="6B326691" w14:textId="77777777" w:rsidR="00516B23" w:rsidRPr="00321751" w:rsidRDefault="00516B23" w:rsidP="00B04B51">
            <w:pPr>
              <w:rPr>
                <w:bCs/>
                <w:color w:val="000000"/>
                <w:sz w:val="16"/>
                <w:szCs w:val="16"/>
              </w:rPr>
            </w:pPr>
            <w:r w:rsidRPr="00321751">
              <w:rPr>
                <w:bCs/>
                <w:color w:val="000000"/>
                <w:sz w:val="16"/>
                <w:szCs w:val="16"/>
              </w:rPr>
              <w:t xml:space="preserve">В случае несоответствия ранее выполненных работ согласованной схеме </w:t>
            </w:r>
            <w:r w:rsidRPr="00321751">
              <w:rPr>
                <w:color w:val="000000"/>
                <w:sz w:val="16"/>
                <w:szCs w:val="16"/>
              </w:rPr>
              <w:t>Подрядчик ликвидирует брак за свой счет, согласовав работы с Заказчиком.</w:t>
            </w:r>
          </w:p>
        </w:tc>
      </w:tr>
      <w:tr w:rsidR="00516B23" w:rsidRPr="00181A58" w14:paraId="39955C2D" w14:textId="77777777" w:rsidTr="00945048">
        <w:trPr>
          <w:trHeight w:val="258"/>
        </w:trPr>
        <w:tc>
          <w:tcPr>
            <w:tcW w:w="616" w:type="dxa"/>
          </w:tcPr>
          <w:p w14:paraId="131B0D2F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491" w:type="dxa"/>
          </w:tcPr>
          <w:p w14:paraId="0FD572AF" w14:textId="77777777" w:rsidR="00516B23" w:rsidRPr="00DA01DA" w:rsidRDefault="00516B23" w:rsidP="00B04B51">
            <w:pPr>
              <w:ind w:right="-107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Строительство артезианской скважины без согласованной Заказчиком документации</w:t>
            </w:r>
          </w:p>
        </w:tc>
        <w:tc>
          <w:tcPr>
            <w:tcW w:w="992" w:type="dxa"/>
            <w:vAlign w:val="center"/>
          </w:tcPr>
          <w:p w14:paraId="0A9D564E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Align w:val="center"/>
          </w:tcPr>
          <w:p w14:paraId="5104A0B0" w14:textId="77777777" w:rsidR="00516B23" w:rsidRPr="00DA01DA" w:rsidRDefault="00516B23" w:rsidP="00B04B51">
            <w:pPr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 xml:space="preserve">В случае несоответствия ранее выполненных работ согласованной схеме </w:t>
            </w:r>
            <w:r w:rsidRPr="00DA01DA">
              <w:rPr>
                <w:color w:val="000000"/>
                <w:sz w:val="16"/>
                <w:szCs w:val="16"/>
              </w:rPr>
              <w:t>Подрядчик ликвидирует брак за свой счет, согласовав работы с Заказчиком.</w:t>
            </w:r>
          </w:p>
        </w:tc>
      </w:tr>
      <w:tr w:rsidR="00516B23" w:rsidRPr="00181A58" w14:paraId="60CA7AF9" w14:textId="77777777" w:rsidTr="00B04B51">
        <w:trPr>
          <w:trHeight w:val="50"/>
        </w:trPr>
        <w:tc>
          <w:tcPr>
            <w:tcW w:w="616" w:type="dxa"/>
          </w:tcPr>
          <w:p w14:paraId="31FDF4D4" w14:textId="77777777" w:rsidR="00516B23" w:rsidRPr="00DA01DA" w:rsidRDefault="00516B23" w:rsidP="00B04B51">
            <w:pPr>
              <w:jc w:val="center"/>
              <w:rPr>
                <w:b/>
                <w:bCs/>
                <w:color w:val="000000"/>
              </w:rPr>
            </w:pPr>
            <w:r w:rsidRPr="00DA01DA">
              <w:rPr>
                <w:b/>
                <w:bCs/>
                <w:color w:val="000000"/>
              </w:rPr>
              <w:t>2.</w:t>
            </w:r>
          </w:p>
        </w:tc>
        <w:tc>
          <w:tcPr>
            <w:tcW w:w="15023" w:type="dxa"/>
            <w:gridSpan w:val="3"/>
            <w:vAlign w:val="center"/>
          </w:tcPr>
          <w:p w14:paraId="76A6319E" w14:textId="77777777" w:rsidR="00516B23" w:rsidRPr="00DA01DA" w:rsidRDefault="00516B23" w:rsidP="00B04B51">
            <w:pPr>
              <w:ind w:right="-107"/>
              <w:jc w:val="center"/>
              <w:rPr>
                <w:b/>
                <w:bCs/>
                <w:color w:val="000000"/>
              </w:rPr>
            </w:pPr>
            <w:r w:rsidRPr="00DA01DA">
              <w:rPr>
                <w:b/>
                <w:bCs/>
                <w:color w:val="000000"/>
              </w:rPr>
              <w:t>Бурение и крепление</w:t>
            </w:r>
          </w:p>
        </w:tc>
      </w:tr>
      <w:tr w:rsidR="00516B23" w:rsidRPr="00181A58" w14:paraId="0386BBFB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52DC96F8" w14:textId="77777777" w:rsidR="00516B23" w:rsidRPr="00DA01DA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A01DA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91" w:type="dxa"/>
            <w:tcBorders>
              <w:bottom w:val="dotted" w:sz="4" w:space="0" w:color="auto"/>
            </w:tcBorders>
            <w:noWrap/>
          </w:tcPr>
          <w:p w14:paraId="7398933D" w14:textId="77777777" w:rsidR="00516B23" w:rsidRPr="00DA01DA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A01DA">
              <w:rPr>
                <w:b/>
                <w:bCs/>
                <w:color w:val="000000"/>
                <w:sz w:val="16"/>
                <w:szCs w:val="16"/>
              </w:rPr>
              <w:t xml:space="preserve">ВЫХОД ЗА КРУГ ДОПУСКА </w:t>
            </w:r>
            <w:r w:rsidRPr="00DA01DA">
              <w:rPr>
                <w:color w:val="000000"/>
                <w:sz w:val="16"/>
                <w:szCs w:val="16"/>
              </w:rPr>
              <w:t>на величину: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noWrap/>
            <w:vAlign w:val="center"/>
          </w:tcPr>
          <w:p w14:paraId="3F55819F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vMerge w:val="restart"/>
            <w:vAlign w:val="center"/>
          </w:tcPr>
          <w:p w14:paraId="4E5A9158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С момента получения информации о выходе скважины за круг допуска Подрядчик обязан дальнейшие действия согласовать с Заказчиком. В случае несогласования выхода скважины за круг допуска Подрядчик обеспечивает бурение скважины в проектное местоположение за свой счет, согласовав работы с Заказчиком.</w:t>
            </w:r>
          </w:p>
        </w:tc>
      </w:tr>
      <w:tr w:rsidR="00516B23" w:rsidRPr="00181A58" w14:paraId="62953F2F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2E64BF2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7FC72DC" w14:textId="77777777" w:rsidR="00516B23" w:rsidRPr="00DA01DA" w:rsidRDefault="00516B23" w:rsidP="00B04B51">
            <w:pPr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до 0,1 R круга допуска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ACF23A2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vMerge/>
            <w:vAlign w:val="center"/>
          </w:tcPr>
          <w:p w14:paraId="2796E328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4329CE89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2A5DD1F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020A916" w14:textId="77777777" w:rsidR="00516B23" w:rsidRPr="00DA01DA" w:rsidRDefault="00516B23" w:rsidP="00B04B51">
            <w:pPr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от 0,2 до 0,5 R круга допуска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00354AA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Merge/>
            <w:vAlign w:val="center"/>
          </w:tcPr>
          <w:p w14:paraId="1AD39C8F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22C3A3E5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</w:tcBorders>
            <w:noWrap/>
          </w:tcPr>
          <w:p w14:paraId="35E5450F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6491" w:type="dxa"/>
            <w:tcBorders>
              <w:top w:val="dotted" w:sz="4" w:space="0" w:color="auto"/>
            </w:tcBorders>
            <w:noWrap/>
            <w:vAlign w:val="center"/>
          </w:tcPr>
          <w:p w14:paraId="3797262B" w14:textId="77777777" w:rsidR="00516B23" w:rsidRPr="00DA01DA" w:rsidRDefault="00516B23" w:rsidP="00B04B51">
            <w:pPr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более 0,5 R круга допуска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3CA011AB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540" w:type="dxa"/>
            <w:vMerge/>
            <w:vAlign w:val="center"/>
          </w:tcPr>
          <w:p w14:paraId="63D2A2FD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5D8F6E28" w14:textId="77777777" w:rsidTr="00945048">
        <w:trPr>
          <w:trHeight w:val="62"/>
        </w:trPr>
        <w:tc>
          <w:tcPr>
            <w:tcW w:w="616" w:type="dxa"/>
            <w:tcBorders>
              <w:bottom w:val="single" w:sz="4" w:space="0" w:color="auto"/>
            </w:tcBorders>
            <w:noWrap/>
          </w:tcPr>
          <w:p w14:paraId="467355D1" w14:textId="77777777" w:rsidR="00516B23" w:rsidRPr="00DA01DA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A01DA">
              <w:rPr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51B013A8" w14:textId="77777777" w:rsidR="00516B23" w:rsidRPr="00DA01DA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A01DA">
              <w:rPr>
                <w:b/>
                <w:bCs/>
                <w:color w:val="000000"/>
                <w:sz w:val="16"/>
                <w:szCs w:val="16"/>
              </w:rPr>
              <w:t xml:space="preserve">ПРОСТРАНСТВЕННАЯ ИНТЕНСИВНОСТЬ ИСКРИВЛЕНИЯ: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6AEF00FA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noWrap/>
            <w:vAlign w:val="bottom"/>
          </w:tcPr>
          <w:p w14:paraId="6E0554B4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1515DB5E" w14:textId="77777777" w:rsidTr="00945048">
        <w:trPr>
          <w:trHeight w:val="21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6281DC9B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491" w:type="dxa"/>
            <w:tcBorders>
              <w:bottom w:val="dotted" w:sz="4" w:space="0" w:color="auto"/>
            </w:tcBorders>
          </w:tcPr>
          <w:p w14:paraId="2AF90B9D" w14:textId="77777777" w:rsidR="00516B23" w:rsidRPr="00DA01DA" w:rsidRDefault="00516B23" w:rsidP="00B04B51">
            <w:pPr>
              <w:ind w:right="-107"/>
              <w:jc w:val="both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в интервале набора зенитного угла, корректировки профиля скважины (до интервала установки ГНО)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F3F4FB1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vMerge w:val="restart"/>
            <w:vAlign w:val="center"/>
          </w:tcPr>
          <w:p w14:paraId="2AE101FC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Интенсивность считается превышенной, если нарушение зафиксировано не менее, чем в трёх соседних точках. Коэффициент определяется по усредненному значению интенсивности.</w:t>
            </w:r>
          </w:p>
        </w:tc>
      </w:tr>
      <w:tr w:rsidR="00516B23" w:rsidRPr="00181A58" w14:paraId="46F15FB7" w14:textId="77777777" w:rsidTr="00945048">
        <w:trPr>
          <w:trHeight w:val="21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28D6F2F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</w:tcPr>
          <w:p w14:paraId="06EEFCE0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1,5 градусов/10м.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7C398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540" w:type="dxa"/>
            <w:vMerge/>
            <w:vAlign w:val="center"/>
          </w:tcPr>
          <w:p w14:paraId="3CC75AC1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5A4D39FA" w14:textId="77777777" w:rsidTr="00945048">
        <w:trPr>
          <w:trHeight w:val="14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4F1B71D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</w:tcPr>
          <w:p w14:paraId="380A9FE3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1,6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4A4D4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vMerge/>
            <w:vAlign w:val="center"/>
          </w:tcPr>
          <w:p w14:paraId="695418ED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74193A30" w14:textId="77777777" w:rsidTr="00945048">
        <w:trPr>
          <w:trHeight w:val="50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FB60BA7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</w:tcPr>
          <w:p w14:paraId="65E9EBB8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1,7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4DAD1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7540" w:type="dxa"/>
            <w:vMerge/>
            <w:vAlign w:val="center"/>
          </w:tcPr>
          <w:p w14:paraId="074B7020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56ACB660" w14:textId="77777777" w:rsidTr="00945048">
        <w:trPr>
          <w:trHeight w:val="14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6DA36FB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2.2.4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</w:tcPr>
          <w:p w14:paraId="7C7BF241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1,8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994DC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Merge/>
            <w:vAlign w:val="center"/>
          </w:tcPr>
          <w:p w14:paraId="1CA08F78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40B00B50" w14:textId="77777777" w:rsidTr="00945048">
        <w:trPr>
          <w:trHeight w:val="14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ADD5B2A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2.2.5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</w:tcPr>
          <w:p w14:paraId="58FF2F60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1,9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95CE7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540" w:type="dxa"/>
            <w:vMerge/>
            <w:vAlign w:val="center"/>
          </w:tcPr>
          <w:p w14:paraId="57FDDA64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5F5412E2" w14:textId="77777777" w:rsidTr="00945048">
        <w:trPr>
          <w:trHeight w:val="50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CAEE5DD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2.2.6</w:t>
            </w:r>
          </w:p>
        </w:tc>
        <w:tc>
          <w:tcPr>
            <w:tcW w:w="6491" w:type="dxa"/>
            <w:tcBorders>
              <w:top w:val="dotted" w:sz="4" w:space="0" w:color="auto"/>
              <w:bottom w:val="single" w:sz="4" w:space="0" w:color="auto"/>
            </w:tcBorders>
          </w:tcPr>
          <w:p w14:paraId="1CB5150C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до 2 и более градусов/10м 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524F4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540" w:type="dxa"/>
            <w:vMerge/>
            <w:vAlign w:val="center"/>
          </w:tcPr>
          <w:p w14:paraId="7C979C4C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018C0FBC" w14:textId="77777777" w:rsidTr="00945048">
        <w:trPr>
          <w:trHeight w:val="162"/>
        </w:trPr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14:paraId="37654AEF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491" w:type="dxa"/>
            <w:tcBorders>
              <w:bottom w:val="dotted" w:sz="4" w:space="0" w:color="auto"/>
            </w:tcBorders>
            <w:vAlign w:val="center"/>
          </w:tcPr>
          <w:p w14:paraId="43F87CB4" w14:textId="77777777" w:rsidR="00516B23" w:rsidRPr="00DA01DA" w:rsidRDefault="00516B23" w:rsidP="00B04B51">
            <w:pPr>
              <w:ind w:right="-107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в интервале установки ГНО: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2ED4E2FA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vMerge w:val="restart"/>
            <w:vAlign w:val="center"/>
          </w:tcPr>
          <w:p w14:paraId="381465A4" w14:textId="77777777" w:rsidR="00516B23" w:rsidRPr="00DA01DA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В случае превышения интенсивности более 1,5град/10м выше интервала установки ГНО и 0,05 градуса/10м в интервале установки ГНО брак ликвидирует Подрядчик за свой счет, согласовав работы с Заказчиком.</w:t>
            </w:r>
          </w:p>
        </w:tc>
      </w:tr>
      <w:tr w:rsidR="00516B23" w:rsidRPr="00181A58" w14:paraId="607B9574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459E3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2.2.7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95B51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до 0,3 градусов/10м.- 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5710F8F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540" w:type="dxa"/>
            <w:vMerge/>
            <w:vAlign w:val="center"/>
          </w:tcPr>
          <w:p w14:paraId="3D6ED8AF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7DD8CAC4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161DB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2.2.8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3B274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0,5 градусов/10м -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D1BFD7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vMerge/>
            <w:vAlign w:val="center"/>
          </w:tcPr>
          <w:p w14:paraId="24B99012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1B09E836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7C54E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2.2.9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8FDCD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0,7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07D91B7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7540" w:type="dxa"/>
            <w:vMerge/>
            <w:vAlign w:val="center"/>
          </w:tcPr>
          <w:p w14:paraId="4C4C0288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2FFECAAF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E1A0F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2.2.10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AA55D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0,8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E06BA8C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Merge/>
            <w:vAlign w:val="center"/>
          </w:tcPr>
          <w:p w14:paraId="632F7DED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316B7284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27064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2.2.11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E9DD8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 xml:space="preserve">до 0,9 градусов/10м -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4A486D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540" w:type="dxa"/>
            <w:vMerge/>
            <w:vAlign w:val="center"/>
          </w:tcPr>
          <w:p w14:paraId="72C95915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3CF28DE1" w14:textId="77777777" w:rsidTr="00945048">
        <w:trPr>
          <w:trHeight w:val="161"/>
        </w:trPr>
        <w:tc>
          <w:tcPr>
            <w:tcW w:w="616" w:type="dxa"/>
            <w:tcBorders>
              <w:top w:val="dotted" w:sz="4" w:space="0" w:color="auto"/>
            </w:tcBorders>
            <w:vAlign w:val="center"/>
          </w:tcPr>
          <w:p w14:paraId="0214FD69" w14:textId="77777777" w:rsidR="00516B23" w:rsidRPr="00DA01DA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A01DA">
              <w:rPr>
                <w:bCs/>
                <w:color w:val="000000"/>
                <w:sz w:val="16"/>
                <w:szCs w:val="16"/>
              </w:rPr>
              <w:t>2.2.12</w:t>
            </w:r>
          </w:p>
        </w:tc>
        <w:tc>
          <w:tcPr>
            <w:tcW w:w="6491" w:type="dxa"/>
            <w:tcBorders>
              <w:top w:val="dotted" w:sz="4" w:space="0" w:color="auto"/>
            </w:tcBorders>
            <w:vAlign w:val="center"/>
          </w:tcPr>
          <w:p w14:paraId="7A4A553F" w14:textId="77777777" w:rsidR="00516B23" w:rsidRPr="00DA01DA" w:rsidRDefault="00516B23" w:rsidP="00B04B51">
            <w:pPr>
              <w:ind w:right="38"/>
              <w:jc w:val="right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до1,0 и более градусов/10м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0B54342" w14:textId="77777777" w:rsidR="00516B23" w:rsidRPr="00DA01DA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DA01DA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7540" w:type="dxa"/>
            <w:vMerge/>
            <w:vAlign w:val="center"/>
          </w:tcPr>
          <w:p w14:paraId="14E1FEA4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7367C9F0" w14:textId="77777777" w:rsidTr="00945048">
        <w:trPr>
          <w:trHeight w:val="62"/>
        </w:trPr>
        <w:tc>
          <w:tcPr>
            <w:tcW w:w="616" w:type="dxa"/>
            <w:noWrap/>
          </w:tcPr>
          <w:p w14:paraId="4039C256" w14:textId="77777777" w:rsidR="00516B23" w:rsidRPr="0055159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159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91" w:type="dxa"/>
          </w:tcPr>
          <w:p w14:paraId="02E12FAB" w14:textId="77777777" w:rsidR="00516B23" w:rsidRPr="00551591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1591">
              <w:rPr>
                <w:b/>
                <w:bCs/>
                <w:color w:val="000000"/>
                <w:sz w:val="16"/>
                <w:szCs w:val="16"/>
              </w:rPr>
              <w:t xml:space="preserve">ПРЕВЫШЕНИЕ ЗЕНИТНОГО УГЛА </w:t>
            </w:r>
            <w:r w:rsidRPr="00551591">
              <w:rPr>
                <w:color w:val="000000"/>
                <w:sz w:val="16"/>
                <w:szCs w:val="16"/>
              </w:rPr>
              <w:t>более максимально допустимого значения</w:t>
            </w:r>
          </w:p>
        </w:tc>
        <w:tc>
          <w:tcPr>
            <w:tcW w:w="992" w:type="dxa"/>
            <w:noWrap/>
            <w:vAlign w:val="center"/>
          </w:tcPr>
          <w:p w14:paraId="13EE5F1B" w14:textId="77777777" w:rsidR="00516B23" w:rsidRPr="00551591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</w:tcPr>
          <w:p w14:paraId="3AC35A30" w14:textId="77777777" w:rsidR="00516B23" w:rsidRPr="00551591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Максимально допустимый зенитный угол указывается в Программе на проводку скважины. За превышение на каждые 3 градуса коэффициент качества снижается на 0,01. Превышение максимально допустимого зенитного угла согласовывается с Заказчиком. В случае не согласования брак ликвидирует Подрядчик за свой счет, согласовав работы с Заказчиком</w:t>
            </w:r>
          </w:p>
        </w:tc>
      </w:tr>
      <w:tr w:rsidR="00516B23" w:rsidRPr="00181A58" w14:paraId="4DC018E3" w14:textId="77777777" w:rsidTr="00945048">
        <w:trPr>
          <w:trHeight w:val="62"/>
        </w:trPr>
        <w:tc>
          <w:tcPr>
            <w:tcW w:w="616" w:type="dxa"/>
            <w:noWrap/>
          </w:tcPr>
          <w:p w14:paraId="6FBAE89B" w14:textId="77777777" w:rsidR="00516B23" w:rsidRPr="0055159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91" w:type="dxa"/>
          </w:tcPr>
          <w:p w14:paraId="707A7C37" w14:textId="77777777" w:rsidR="00516B23" w:rsidRPr="00551591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1591">
              <w:rPr>
                <w:b/>
                <w:bCs/>
                <w:color w:val="000000"/>
                <w:sz w:val="16"/>
                <w:szCs w:val="16"/>
              </w:rPr>
              <w:t>НЕЗАПЛАНИРОВАННОЕ ПРОВЕДЕНИЕ ИСПРАВИТЕЛЬНЫХ РАБОТ</w:t>
            </w:r>
          </w:p>
        </w:tc>
        <w:tc>
          <w:tcPr>
            <w:tcW w:w="992" w:type="dxa"/>
            <w:noWrap/>
            <w:vAlign w:val="center"/>
          </w:tcPr>
          <w:p w14:paraId="25FC3834" w14:textId="77777777" w:rsidR="00516B23" w:rsidRPr="00551591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vAlign w:val="center"/>
          </w:tcPr>
          <w:p w14:paraId="5804DDDC" w14:textId="77777777" w:rsidR="00516B23" w:rsidRPr="00551591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Планируемые работы по корректировке параметров кривизны указываются в Программе на проводку скважины по согласованию с Заказчиком</w:t>
            </w:r>
          </w:p>
        </w:tc>
      </w:tr>
      <w:tr w:rsidR="00516B23" w:rsidRPr="00181A58" w14:paraId="0D6966E0" w14:textId="77777777" w:rsidTr="00945048">
        <w:trPr>
          <w:trHeight w:val="62"/>
        </w:trPr>
        <w:tc>
          <w:tcPr>
            <w:tcW w:w="616" w:type="dxa"/>
            <w:noWrap/>
          </w:tcPr>
          <w:p w14:paraId="5D879FBE" w14:textId="77777777" w:rsidR="00516B23" w:rsidRPr="0055159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91" w:type="dxa"/>
          </w:tcPr>
          <w:p w14:paraId="37082FB7" w14:textId="77777777" w:rsidR="00516B23" w:rsidRPr="00551591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1591">
              <w:rPr>
                <w:b/>
                <w:bCs/>
                <w:color w:val="000000"/>
                <w:sz w:val="16"/>
                <w:szCs w:val="16"/>
              </w:rPr>
              <w:t xml:space="preserve">НАРУШЕНИЕ ПРОФИЛЯ СКВАЖИНЫ </w:t>
            </w:r>
          </w:p>
        </w:tc>
        <w:tc>
          <w:tcPr>
            <w:tcW w:w="992" w:type="dxa"/>
            <w:noWrap/>
            <w:vAlign w:val="center"/>
          </w:tcPr>
          <w:p w14:paraId="501B4457" w14:textId="77777777" w:rsidR="00516B23" w:rsidRPr="00551591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411994AC" w14:textId="77777777" w:rsidR="00516B23" w:rsidRPr="00551591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0E99ACBE" w14:textId="77777777" w:rsidTr="00945048">
        <w:trPr>
          <w:trHeight w:val="62"/>
        </w:trPr>
        <w:tc>
          <w:tcPr>
            <w:tcW w:w="616" w:type="dxa"/>
            <w:vMerge w:val="restart"/>
            <w:noWrap/>
          </w:tcPr>
          <w:p w14:paraId="1F9C516E" w14:textId="77777777" w:rsidR="00516B23" w:rsidRPr="0055159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1" w:type="dxa"/>
            <w:vMerge w:val="restart"/>
            <w:vAlign w:val="center"/>
          </w:tcPr>
          <w:p w14:paraId="4AECA953" w14:textId="77777777" w:rsidR="00516B23" w:rsidRPr="00551591" w:rsidRDefault="00516B23" w:rsidP="00B04B51">
            <w:pPr>
              <w:ind w:right="-107"/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- отклонение на градус по зенитному углу при вскрытии продуктивного пласта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7428B01D" w14:textId="77777777" w:rsidR="00516B23" w:rsidRPr="00551591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540" w:type="dxa"/>
            <w:tcBorders>
              <w:bottom w:val="dotted" w:sz="4" w:space="0" w:color="auto"/>
            </w:tcBorders>
            <w:vAlign w:val="center"/>
          </w:tcPr>
          <w:p w14:paraId="57F93601" w14:textId="77777777" w:rsidR="00516B23" w:rsidRPr="00551591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>Снижение коэффициента качества на 0,01 за отклонение на каждые 1,5 градуса</w:t>
            </w:r>
          </w:p>
        </w:tc>
      </w:tr>
      <w:tr w:rsidR="00516B23" w:rsidRPr="00181A58" w14:paraId="4A984F12" w14:textId="77777777" w:rsidTr="00945048">
        <w:trPr>
          <w:trHeight w:val="62"/>
        </w:trPr>
        <w:tc>
          <w:tcPr>
            <w:tcW w:w="616" w:type="dxa"/>
            <w:vMerge/>
            <w:tcBorders>
              <w:bottom w:val="single" w:sz="4" w:space="0" w:color="auto"/>
            </w:tcBorders>
            <w:noWrap/>
          </w:tcPr>
          <w:p w14:paraId="3884A979" w14:textId="77777777" w:rsidR="00516B23" w:rsidRPr="00551591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1" w:type="dxa"/>
            <w:vMerge/>
            <w:tcBorders>
              <w:bottom w:val="single" w:sz="4" w:space="0" w:color="auto"/>
            </w:tcBorders>
            <w:vAlign w:val="center"/>
          </w:tcPr>
          <w:p w14:paraId="5466667D" w14:textId="77777777" w:rsidR="00516B23" w:rsidRPr="00551591" w:rsidRDefault="00516B23" w:rsidP="00B04B51">
            <w:pPr>
              <w:ind w:right="-10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776B9F3" w14:textId="77777777" w:rsidR="00516B23" w:rsidRPr="00551591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C898BD" w14:textId="77777777" w:rsidR="00516B23" w:rsidRPr="00551591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51591">
              <w:rPr>
                <w:color w:val="000000"/>
                <w:sz w:val="16"/>
                <w:szCs w:val="16"/>
              </w:rPr>
              <w:t xml:space="preserve">При проводке горизонтального участка с отклонением от согласованного профиля более 10% от всей длины интервала Подрядчик ликвидирует брак за свой счет </w:t>
            </w:r>
          </w:p>
        </w:tc>
      </w:tr>
      <w:tr w:rsidR="00516B23" w:rsidRPr="00181A58" w14:paraId="43004056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501E3929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91" w:type="dxa"/>
            <w:tcBorders>
              <w:bottom w:val="dotted" w:sz="4" w:space="0" w:color="auto"/>
            </w:tcBorders>
          </w:tcPr>
          <w:p w14:paraId="3283A8A5" w14:textId="77777777" w:rsidR="00516B23" w:rsidRPr="00503582" w:rsidRDefault="00516B23" w:rsidP="00B04B51">
            <w:pPr>
              <w:ind w:right="-10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НАРУШЕНИЕ ТЕХНОЛОГИИ: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FE9981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  <w:vAlign w:val="center"/>
          </w:tcPr>
          <w:p w14:paraId="3F7D3FAA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33D94061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10C70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725CA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невыполнение «Мероприятий по предупреждению аварий и брака в бурении» или их отсутствие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18F06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8AE73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Снижение коэффициента качества на 0,01 за каждый случай невыполнения</w:t>
            </w:r>
          </w:p>
        </w:tc>
      </w:tr>
      <w:tr w:rsidR="00516B23" w:rsidRPr="00181A58" w14:paraId="0887CA51" w14:textId="77777777" w:rsidTr="00945048">
        <w:trPr>
          <w:trHeight w:val="71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79178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48654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невыполнение «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Режимно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- технологической карты»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22745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96B58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Снижение коэффициента качества на 0,01 за каждый случай невыполнения</w:t>
            </w:r>
          </w:p>
        </w:tc>
      </w:tr>
      <w:tr w:rsidR="00516B23" w:rsidRPr="00181A58" w14:paraId="434421B8" w14:textId="77777777" w:rsidTr="00945048">
        <w:trPr>
          <w:trHeight w:val="70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693381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E9D0E7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невыполнение «Положения по креплению скважин»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FFFD1F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9E4184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Снижение коэффициента качества на 0,01 за каждый случай невыполнения</w:t>
            </w:r>
          </w:p>
        </w:tc>
      </w:tr>
      <w:tr w:rsidR="00516B23" w:rsidRPr="00181A58" w14:paraId="3FA3C33D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27CE7599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91" w:type="dxa"/>
            <w:tcBorders>
              <w:bottom w:val="dotted" w:sz="4" w:space="0" w:color="auto"/>
            </w:tcBorders>
          </w:tcPr>
          <w:p w14:paraId="36823BAF" w14:textId="77777777" w:rsidR="00516B23" w:rsidRPr="00503582" w:rsidRDefault="00516B23" w:rsidP="00B04B51">
            <w:pPr>
              <w:ind w:right="38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 xml:space="preserve">ОТКЛОНЕНИЕ ПАРАМЕТРОВ БУРОВОГО РАСТВОРА </w:t>
            </w:r>
            <w:r w:rsidRPr="00503582">
              <w:rPr>
                <w:color w:val="000000"/>
                <w:sz w:val="16"/>
                <w:szCs w:val="16"/>
              </w:rPr>
              <w:t>от проектных значений: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noWrap/>
            <w:vAlign w:val="center"/>
          </w:tcPr>
          <w:p w14:paraId="3D387EE4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  <w:vAlign w:val="bottom"/>
          </w:tcPr>
          <w:p w14:paraId="3B68D442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36F0D6B7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885DE25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7E2E6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отклонение удельного веса промывочной жидкости более чем на 0,03 г/см</w:t>
            </w:r>
            <w:r w:rsidRPr="00503582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DB84089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909D57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516B23" w:rsidRPr="00181A58" w14:paraId="4BAEC7AD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A0897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86818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превышение водоотдачи более чем на 0,5 см³ за 30 мин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E0F07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33CC2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превышения на 0,5 см3 коэффициент качества снижается на 0,01</w:t>
            </w:r>
          </w:p>
        </w:tc>
      </w:tr>
      <w:tr w:rsidR="00516B23" w:rsidRPr="00181A58" w14:paraId="0F69A7D1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F1297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8DD0F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отклонения других параметров более чем на 20%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B7556C0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8DD678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отклонения коэффициент качества снижается на 0,01</w:t>
            </w:r>
          </w:p>
        </w:tc>
      </w:tr>
      <w:tr w:rsidR="00516B23" w:rsidRPr="00181A58" w14:paraId="7B780D51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57B7D1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33C44A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применение несертифицированных/паспортизованных химреагентов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7FE0BE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81C29B0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отклонения коэффициент качества снижается на 0,01</w:t>
            </w:r>
          </w:p>
        </w:tc>
      </w:tr>
      <w:tr w:rsidR="00516B23" w:rsidRPr="00181A58" w14:paraId="72A6023C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47A3C819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91" w:type="dxa"/>
            <w:tcBorders>
              <w:bottom w:val="dotted" w:sz="4" w:space="0" w:color="auto"/>
            </w:tcBorders>
          </w:tcPr>
          <w:p w14:paraId="714041AB" w14:textId="77777777" w:rsidR="00516B23" w:rsidRPr="00503582" w:rsidRDefault="00516B23" w:rsidP="00B04B51">
            <w:pPr>
              <w:ind w:right="38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 xml:space="preserve">ПРЕВЫШЕНИЕ ДОПУСТИМОЙ СКОРОСТИ СПУСКА </w:t>
            </w:r>
            <w:r w:rsidRPr="00503582">
              <w:rPr>
                <w:color w:val="000000"/>
                <w:sz w:val="16"/>
                <w:szCs w:val="16"/>
              </w:rPr>
              <w:t>бурильного инструмента и обсадной колонны: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noWrap/>
            <w:vAlign w:val="center"/>
          </w:tcPr>
          <w:p w14:paraId="49242E1D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  <w:vAlign w:val="center"/>
          </w:tcPr>
          <w:p w14:paraId="0C09E515" w14:textId="77777777" w:rsidR="00516B23" w:rsidRPr="00181A58" w:rsidRDefault="00516B23" w:rsidP="00B04B5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7B340306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0AD0F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BFCA1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На величину до 50%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94780B6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vMerge w:val="restart"/>
            <w:tcBorders>
              <w:top w:val="dotted" w:sz="4" w:space="0" w:color="auto"/>
            </w:tcBorders>
            <w:vAlign w:val="center"/>
          </w:tcPr>
          <w:p w14:paraId="17217FE4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превышения (при каждом СПО) коэффициент качества снижается на 0,01 ( в дополнение к понижающему коэффициенту за величину превышения)</w:t>
            </w:r>
          </w:p>
        </w:tc>
      </w:tr>
      <w:tr w:rsidR="00516B23" w:rsidRPr="00181A58" w14:paraId="52F6C544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4FC09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8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5ACAD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На величину от 50 до 100%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65E46A8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vMerge/>
            <w:vAlign w:val="center"/>
          </w:tcPr>
          <w:p w14:paraId="49C984C1" w14:textId="77777777" w:rsidR="00516B23" w:rsidRPr="00181A58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687EC2C4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AA3C8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A26F2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На величину более 100%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C64CBF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Merge/>
            <w:vAlign w:val="center"/>
          </w:tcPr>
          <w:p w14:paraId="21F2539F" w14:textId="77777777" w:rsidR="00516B23" w:rsidRPr="00181A58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0A81ABD8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</w:tcBorders>
            <w:noWrap/>
          </w:tcPr>
          <w:p w14:paraId="6202C865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503582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6491" w:type="dxa"/>
            <w:tcBorders>
              <w:top w:val="dotted" w:sz="4" w:space="0" w:color="auto"/>
            </w:tcBorders>
            <w:vAlign w:val="center"/>
          </w:tcPr>
          <w:p w14:paraId="1FCEB9D0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Не запланированное СПО</w:t>
            </w: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58BB2259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vMerge/>
            <w:vAlign w:val="center"/>
          </w:tcPr>
          <w:p w14:paraId="1E219C9B" w14:textId="77777777" w:rsidR="00516B23" w:rsidRPr="00181A58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7C29EC89" w14:textId="77777777" w:rsidTr="00945048">
        <w:trPr>
          <w:trHeight w:val="62"/>
        </w:trPr>
        <w:tc>
          <w:tcPr>
            <w:tcW w:w="616" w:type="dxa"/>
            <w:tcBorders>
              <w:bottom w:val="single" w:sz="4" w:space="0" w:color="auto"/>
            </w:tcBorders>
            <w:noWrap/>
          </w:tcPr>
          <w:p w14:paraId="2BAA4687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3E606057" w14:textId="77777777" w:rsidR="00516B23" w:rsidRPr="00503582" w:rsidRDefault="00516B23" w:rsidP="00B04B51">
            <w:pPr>
              <w:ind w:right="38" w:firstLineChars="100" w:firstLine="16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 xml:space="preserve">НАРУШЕНИЕ РЕЖИМА ПРОМЫВКИ </w:t>
            </w:r>
            <w:r w:rsidRPr="00503582">
              <w:rPr>
                <w:b/>
                <w:color w:val="000000"/>
                <w:sz w:val="16"/>
                <w:szCs w:val="16"/>
              </w:rPr>
              <w:t>СКВАЖИНЫ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125CC565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0C0D7ABA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нарушения (при каждом СПО) коэффициент качества снижается на 0,01</w:t>
            </w:r>
          </w:p>
        </w:tc>
      </w:tr>
      <w:tr w:rsidR="00516B23" w:rsidRPr="00181A58" w14:paraId="0B55DDEE" w14:textId="77777777" w:rsidTr="00945048">
        <w:trPr>
          <w:trHeight w:val="62"/>
        </w:trPr>
        <w:tc>
          <w:tcPr>
            <w:tcW w:w="616" w:type="dxa"/>
            <w:tcBorders>
              <w:bottom w:val="single" w:sz="4" w:space="0" w:color="auto"/>
            </w:tcBorders>
            <w:noWrap/>
          </w:tcPr>
          <w:p w14:paraId="6F644219" w14:textId="77777777" w:rsidR="00516B23" w:rsidRPr="0055159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1591">
              <w:rPr>
                <w:bCs/>
                <w:color w:val="000000"/>
                <w:sz w:val="16"/>
                <w:szCs w:val="16"/>
              </w:rPr>
              <w:t>9.1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74489C82" w14:textId="77777777" w:rsidR="00516B23" w:rsidRPr="00503582" w:rsidRDefault="00516B23" w:rsidP="00B04B51">
            <w:pPr>
              <w:ind w:right="38"/>
              <w:jc w:val="both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Невыполнение необходимого режим промывки по секции Ø324мм-57-55л/с.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20A928EE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1493F620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68499E0B" w14:textId="77777777" w:rsidTr="00945048">
        <w:trPr>
          <w:trHeight w:val="62"/>
        </w:trPr>
        <w:tc>
          <w:tcPr>
            <w:tcW w:w="616" w:type="dxa"/>
            <w:tcBorders>
              <w:bottom w:val="single" w:sz="4" w:space="0" w:color="auto"/>
            </w:tcBorders>
            <w:noWrap/>
          </w:tcPr>
          <w:p w14:paraId="782F9EB1" w14:textId="77777777" w:rsidR="00516B23" w:rsidRPr="0055159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1591">
              <w:rPr>
                <w:bCs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55E7E516" w14:textId="77777777" w:rsidR="00516B23" w:rsidRPr="00503582" w:rsidRDefault="00516B23" w:rsidP="00B04B51">
            <w:pPr>
              <w:ind w:right="38"/>
              <w:jc w:val="both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Невыполнение необходимого режим промывки по секции Ø245мм-50-55л/с.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3C4C4F57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568C87FB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7EA5E575" w14:textId="77777777" w:rsidTr="00945048">
        <w:trPr>
          <w:trHeight w:val="62"/>
        </w:trPr>
        <w:tc>
          <w:tcPr>
            <w:tcW w:w="616" w:type="dxa"/>
            <w:tcBorders>
              <w:bottom w:val="single" w:sz="4" w:space="0" w:color="auto"/>
            </w:tcBorders>
            <w:noWrap/>
          </w:tcPr>
          <w:p w14:paraId="6B41017B" w14:textId="77777777" w:rsidR="00516B23" w:rsidRPr="00551591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1591">
              <w:rPr>
                <w:bCs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37E2C4B2" w14:textId="77777777" w:rsidR="00516B23" w:rsidRPr="00503582" w:rsidRDefault="00516B23" w:rsidP="00B04B51">
            <w:pPr>
              <w:ind w:right="38"/>
              <w:jc w:val="both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Невыполнение необходимого режим промывки по секциям: Ø168мм- 32-36л/с, Ø114мм- 16-18л/с.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11A0A1A1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5A656378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76D90684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3D60A4CD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91" w:type="dxa"/>
            <w:tcBorders>
              <w:bottom w:val="dotted" w:sz="4" w:space="0" w:color="auto"/>
            </w:tcBorders>
          </w:tcPr>
          <w:p w14:paraId="3F9F2A82" w14:textId="77777777" w:rsidR="00516B23" w:rsidRPr="00503582" w:rsidRDefault="00516B23" w:rsidP="00B04B51">
            <w:pPr>
              <w:ind w:right="38" w:firstLineChars="100" w:firstLine="16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НАРУШЕНИЕ ТЕХНОЛОГИИ КРЕПЛЕНИЯ: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noWrap/>
            <w:vAlign w:val="center"/>
          </w:tcPr>
          <w:p w14:paraId="582E957E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  <w:noWrap/>
            <w:vAlign w:val="bottom"/>
          </w:tcPr>
          <w:p w14:paraId="0E29DB91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012A5B83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BE2A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3CFE7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-отклонение плотности затворяемого цементного раствора от плановой свыше 0,05 г/см</w:t>
            </w:r>
            <w:r w:rsidRPr="00503582">
              <w:rPr>
                <w:color w:val="000000"/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59BAEA7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81F6D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516B23" w:rsidRPr="00181A58" w14:paraId="7E8A7CF4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6BEF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A8FC4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остановки в процессе цементирования, кроме запланированных технологически необходимых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83A3EED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CD314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464127AC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8A2EA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EB1AA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цементирование эксплуатационной колонны без станции СКЦ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2B2AB9C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6C65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1FD05CF7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BC82D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.4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4642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частичная потеря циркуляции во время спуска Э/К и цементировании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A318A2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4E3B4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714C2F9A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B2ADA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7ACBC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полная потеря циркуляции во время спуска обсадных колонн и цементирования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8AA8356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14:paraId="507D4851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При потере циркуляции во время спуска Э/К, дальнейший ее спуск согласовывается с Заказчиком. При потере циркуляции при цементировании Э/К на скважине, по согласованию с Заказчиком, до передвижки буровой установки производятся геофизические работы по определению качества крепления, по результатам которых принимается решение о дальнейших работах  </w:t>
            </w:r>
          </w:p>
        </w:tc>
      </w:tr>
      <w:tr w:rsidR="00516B23" w:rsidRPr="00181A58" w14:paraId="4B90760C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B2188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.6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2182E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недопоставка технологической оснастки обсадной колонны от запланированного количества согласно плана работ, отклонения при установке на колонну по количеству (от выданных геологической службы данных)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7F651E9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13022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7C574309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0D8135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  <w:r w:rsidRPr="00503582">
              <w:rPr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6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26F60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не получение "момента "СТОП" посадки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продавочной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пробки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117744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BD52E20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510FD2AC" w14:textId="77777777" w:rsidTr="00945048">
        <w:trPr>
          <w:trHeight w:val="62"/>
        </w:trPr>
        <w:tc>
          <w:tcPr>
            <w:tcW w:w="616" w:type="dxa"/>
            <w:tcBorders>
              <w:bottom w:val="dotted" w:sz="4" w:space="0" w:color="auto"/>
            </w:tcBorders>
            <w:noWrap/>
          </w:tcPr>
          <w:p w14:paraId="3AB3A010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1" w:type="dxa"/>
            <w:tcBorders>
              <w:bottom w:val="dotted" w:sz="4" w:space="0" w:color="auto"/>
            </w:tcBorders>
            <w:noWrap/>
          </w:tcPr>
          <w:p w14:paraId="18105FF4" w14:textId="77777777" w:rsidR="00516B23" w:rsidRPr="00503582" w:rsidRDefault="00516B23" w:rsidP="00B04B51">
            <w:pPr>
              <w:ind w:right="38" w:firstLineChars="100" w:firstLine="16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КАЧЕСТВО КРЕПЛЕНИЯ: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noWrap/>
            <w:vAlign w:val="center"/>
          </w:tcPr>
          <w:p w14:paraId="473DDAD3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  <w:noWrap/>
            <w:vAlign w:val="bottom"/>
          </w:tcPr>
          <w:p w14:paraId="2B00998F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3C8E6BA5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1F483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6DE323D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недопуск обсадной колонны до проектной глубины (более 5 метров)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53A102D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8B42CD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 согласованию с Заказчиком</w:t>
            </w:r>
          </w:p>
        </w:tc>
      </w:tr>
      <w:tr w:rsidR="00516B23" w:rsidRPr="00181A58" w14:paraId="7C94A7DB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4631F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F1B6F5C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негерметичность обсадной колонны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A8BE0C2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75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A3F21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Подрядчик ликвидирует брак за свой счет или оплачивает работы по его ликвидации </w:t>
            </w:r>
          </w:p>
        </w:tc>
      </w:tr>
      <w:tr w:rsidR="00516B23" w:rsidRPr="00181A58" w14:paraId="2FECCAF0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78B6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03BDD91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негерметичность межколонного пространства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3B002D4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9624B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124C3919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21E0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.4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7896D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несоответствие искусственного забоя фактическому вследствие оставления излишнего цементного стакана, требующее восстановление забоя.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F1FF6FD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2F9F7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6412C1FA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728AF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088AF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недоподъем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цементного раствора до проектной высоты выше башмака предыдущей колонны (при герметичном межколонном пространстве)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7286383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37E6C6F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24CF88A2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883FD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.6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C5787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недоподъем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"легкого" цементного раствора до проектной высоты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D16AEF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A43C453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1B573DDF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97895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3BBC8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недоподъем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"тяжелого" цементного раствора до проектной высоты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D579E5B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562D376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662E44AB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D4BFB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.8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688D053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цементный раствор за кондуктором ниже башмака направления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9ACC89C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8D4F3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Подрядчик ликвидирует брак за свой счет с подтверждением уровня подъема цемента по ГИС, согласовав работы с Заказчиком</w:t>
            </w:r>
          </w:p>
        </w:tc>
      </w:tr>
      <w:tr w:rsidR="00516B23" w:rsidRPr="00181A58" w14:paraId="132EBB16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D3E86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.9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F244B75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- не перекрыт башмак предыдущей обсадной колонны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E6FAADC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A8E37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Подрядчик ликвидирует брак за свой счет с подтверждением уровня подъема цемента по ГИС, согласовав работы с Заказчиком, или оплачивает работы по его ликвидации. </w:t>
            </w:r>
          </w:p>
        </w:tc>
      </w:tr>
      <w:tr w:rsidR="00516B23" w:rsidRPr="00181A58" w14:paraId="701BD327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BEC13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11.</w:t>
            </w:r>
            <w:r w:rsidRPr="00503582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C4767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полное и/или частичное отсутствие контакта цемента с колонной и/или породой в зоне продуктивного пласта при наличии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заколонных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перетоков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BC2499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4B475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Подрядчик ликвидирует брак за свой счет, согласовав работы с Заказчиком, или оплачивает работы по его ликвидации </w:t>
            </w:r>
          </w:p>
        </w:tc>
      </w:tr>
      <w:tr w:rsidR="00516B23" w:rsidRPr="00181A58" w14:paraId="0FAE4E4F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079A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8BB17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полное и/или частичное отсутствие контакта цемента с колонной и/или породой в интервале заполнения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заколонного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пространства "тяжелым" цементным раствором более 50% от длины интервала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4BE21B8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D206ACE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429EA405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EEEB6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896EE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полное отсутствие контакта цемента с колонной и/или породой в интервале заполнения </w:t>
            </w:r>
            <w:proofErr w:type="spellStart"/>
            <w:r w:rsidRPr="00503582">
              <w:rPr>
                <w:color w:val="000000"/>
                <w:sz w:val="16"/>
                <w:szCs w:val="16"/>
              </w:rPr>
              <w:t>заколонного</w:t>
            </w:r>
            <w:proofErr w:type="spellEnd"/>
            <w:r w:rsidRPr="00503582">
              <w:rPr>
                <w:color w:val="000000"/>
                <w:sz w:val="16"/>
                <w:szCs w:val="16"/>
              </w:rPr>
              <w:t xml:space="preserve"> пространства "легким" цементным раствором более 50% от длины интервала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9630800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7368BD1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70EC76E0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73E83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61A9B" w14:textId="77777777" w:rsidR="00516B23" w:rsidRPr="00503582" w:rsidRDefault="00516B23" w:rsidP="00B04B51">
            <w:pPr>
              <w:ind w:right="38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 xml:space="preserve">- отсутствие цемента или плохое качество сцепления цементного камня с колонной или с породой, повлекшее за собой сокращение планируемых интервалов перфорации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F677F2D" w14:textId="77777777" w:rsidR="00516B23" w:rsidRPr="00503582" w:rsidRDefault="00516B23" w:rsidP="00B04B51">
            <w:pPr>
              <w:jc w:val="center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086DD82" w14:textId="77777777" w:rsidR="00516B23" w:rsidRPr="00503582" w:rsidRDefault="00516B23" w:rsidP="00B04B51">
            <w:pP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B23" w:rsidRPr="00181A58" w14:paraId="076E66E2" w14:textId="77777777" w:rsidTr="00945048">
        <w:trPr>
          <w:trHeight w:val="60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9677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.14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23E07B" w14:textId="77777777" w:rsidR="00516B23" w:rsidRPr="00503582" w:rsidRDefault="00516B23" w:rsidP="00B04B51">
            <w:pPr>
              <w:ind w:right="38"/>
              <w:jc w:val="right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отклонение альтитуды муфты «кондуктора» от проектного значения, указанного в акте о заложении скважины от 4 до 10 см.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679FC2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B689D7B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4B485265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D8E7F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  <w:r w:rsidRPr="00503582">
              <w:rPr>
                <w:bCs/>
                <w:color w:val="000000"/>
                <w:sz w:val="16"/>
                <w:szCs w:val="16"/>
              </w:rPr>
              <w:t>.15</w:t>
            </w:r>
          </w:p>
        </w:tc>
        <w:tc>
          <w:tcPr>
            <w:tcW w:w="64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5FEC" w14:textId="77777777" w:rsidR="00516B23" w:rsidRPr="00503582" w:rsidRDefault="00516B23" w:rsidP="00B04B51">
            <w:pPr>
              <w:ind w:right="38"/>
              <w:jc w:val="right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отклонение альтитуды муфты «кондуктора» от проектного значения, указанного в акте о заложении скважины свыше 10 см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CCD01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18B42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16B23" w:rsidRPr="00181A58" w14:paraId="7C9FDAEA" w14:textId="77777777" w:rsidTr="00945048">
        <w:trPr>
          <w:trHeight w:val="62"/>
        </w:trPr>
        <w:tc>
          <w:tcPr>
            <w:tcW w:w="6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8DCA6E" w14:textId="77777777" w:rsidR="00516B23" w:rsidRPr="00503582" w:rsidRDefault="00516B23" w:rsidP="00B04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9B9A5A" w14:textId="77777777" w:rsidR="00516B23" w:rsidRPr="00503582" w:rsidRDefault="00516B23" w:rsidP="00B04B51">
            <w:pPr>
              <w:ind w:right="38"/>
              <w:rPr>
                <w:b/>
                <w:bCs/>
                <w:color w:val="000000"/>
                <w:sz w:val="16"/>
                <w:szCs w:val="16"/>
              </w:rPr>
            </w:pPr>
            <w:r w:rsidRPr="00503582">
              <w:rPr>
                <w:b/>
                <w:bCs/>
                <w:color w:val="000000"/>
                <w:sz w:val="16"/>
                <w:szCs w:val="16"/>
              </w:rPr>
              <w:t>ПРОЧЕЕ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4E7D57F8" w14:textId="77777777" w:rsidR="00516B23" w:rsidRPr="00181A58" w:rsidRDefault="00516B23" w:rsidP="00B04B51">
            <w:pPr>
              <w:ind w:firstLineChars="100" w:firstLine="161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39A4A6CD" w14:textId="77777777" w:rsidR="00516B23" w:rsidRPr="00181A58" w:rsidRDefault="00516B23" w:rsidP="00B04B51">
            <w:pPr>
              <w:jc w:val="both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516B23" w:rsidRPr="00181A58" w14:paraId="164F2E36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E380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503582">
              <w:rPr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8F3B6" w14:textId="77777777" w:rsidR="00516B23" w:rsidRPr="00503582" w:rsidRDefault="00516B23" w:rsidP="00B04B51">
            <w:pPr>
              <w:ind w:right="38"/>
              <w:jc w:val="right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 xml:space="preserve">Нарушение хранения давальческих материалов Заказчика (обсадная колонна)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10A4E4E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36AE139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выявленный случай нарушения коэффициент качества снижается на 0,01</w:t>
            </w:r>
          </w:p>
        </w:tc>
      </w:tr>
      <w:tr w:rsidR="00516B23" w:rsidRPr="00181A58" w14:paraId="69DC492A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C93AC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503582">
              <w:rPr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A2751" w14:textId="77777777" w:rsidR="00516B23" w:rsidRPr="00503582" w:rsidRDefault="00516B23" w:rsidP="00B04B51">
            <w:pPr>
              <w:ind w:right="38"/>
              <w:jc w:val="right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 xml:space="preserve">Непрохождение комплекса геофизических приборов до плановой глубины 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BB335C0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521F319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каждый выявленный случай нарушения коэффициент качества снижается на 0,01</w:t>
            </w:r>
          </w:p>
          <w:p w14:paraId="2277D2BC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Подрядчик за свой счет устраняет нарушение в открытом стволе и/или в обсаженной колонне.</w:t>
            </w:r>
          </w:p>
        </w:tc>
      </w:tr>
      <w:tr w:rsidR="00516B23" w:rsidRPr="00181A58" w14:paraId="36CF8B1C" w14:textId="77777777" w:rsidTr="00945048">
        <w:trPr>
          <w:trHeight w:val="62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FCC6A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503582">
              <w:rPr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6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1D787" w14:textId="77777777" w:rsidR="00516B23" w:rsidRPr="00503582" w:rsidRDefault="00516B23" w:rsidP="00B04B51">
            <w:pPr>
              <w:ind w:right="38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</w:t>
            </w:r>
            <w:r w:rsidRPr="00503582">
              <w:rPr>
                <w:bCs/>
                <w:color w:val="000000"/>
                <w:sz w:val="16"/>
                <w:szCs w:val="16"/>
              </w:rPr>
              <w:t xml:space="preserve"> Нарушение сдачи площадки из бурения в обустройства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436016E" w14:textId="77777777" w:rsidR="00516B23" w:rsidRPr="00503582" w:rsidRDefault="00516B23" w:rsidP="00B04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582">
              <w:rPr>
                <w:bCs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6E192F5" w14:textId="77777777" w:rsidR="00516B23" w:rsidRPr="00503582" w:rsidRDefault="00516B23" w:rsidP="00B04B51">
            <w:pPr>
              <w:jc w:val="both"/>
              <w:rPr>
                <w:color w:val="000000"/>
                <w:sz w:val="16"/>
                <w:szCs w:val="16"/>
              </w:rPr>
            </w:pPr>
            <w:r w:rsidRPr="00503582">
              <w:rPr>
                <w:color w:val="000000"/>
                <w:sz w:val="16"/>
                <w:szCs w:val="16"/>
              </w:rPr>
              <w:t>За каждые  24 ч просрочки сдачи из бурения в освоение</w:t>
            </w:r>
          </w:p>
        </w:tc>
      </w:tr>
    </w:tbl>
    <w:p w14:paraId="4EDF901E" w14:textId="77777777" w:rsidR="00945048" w:rsidRDefault="00945048">
      <w:pPr>
        <w:rPr>
          <w:b/>
          <w:sz w:val="24"/>
          <w:szCs w:val="24"/>
        </w:rPr>
        <w:sectPr w:rsidR="00945048" w:rsidSect="00945048">
          <w:pgSz w:w="16840" w:h="11907" w:orient="landscape"/>
          <w:pgMar w:top="284" w:right="567" w:bottom="567" w:left="425" w:header="0" w:footer="0" w:gutter="0"/>
          <w:cols w:space="720"/>
          <w:docGrid w:linePitch="272"/>
        </w:sectPr>
      </w:pPr>
    </w:p>
    <w:p w14:paraId="6D8BBB6D" w14:textId="77777777" w:rsidR="00516B23" w:rsidRP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b/>
          <w:sz w:val="24"/>
          <w:szCs w:val="24"/>
        </w:rPr>
      </w:pPr>
      <w:r w:rsidRPr="00945048">
        <w:rPr>
          <w:b/>
          <w:sz w:val="24"/>
          <w:szCs w:val="24"/>
        </w:rPr>
        <w:lastRenderedPageBreak/>
        <w:t>ПРИМЕЧАНИЕ:</w:t>
      </w:r>
      <w:r w:rsidRPr="00945048">
        <w:rPr>
          <w:b/>
          <w:sz w:val="24"/>
          <w:szCs w:val="24"/>
        </w:rPr>
        <w:tab/>
      </w:r>
      <w:r w:rsidRPr="00945048">
        <w:rPr>
          <w:b/>
          <w:sz w:val="24"/>
          <w:szCs w:val="24"/>
        </w:rPr>
        <w:tab/>
      </w:r>
    </w:p>
    <w:p w14:paraId="24A2373D" w14:textId="5B645AA0" w:rsidR="00516B23" w:rsidRPr="00945048" w:rsidRDefault="00945048" w:rsidP="00945048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6B23" w:rsidRPr="00945048">
        <w:rPr>
          <w:sz w:val="24"/>
          <w:szCs w:val="24"/>
        </w:rPr>
        <w:t xml:space="preserve">Сумма штрафа за нарушение качества строительства скважины рассчитывается по формуле: </w:t>
      </w:r>
    </w:p>
    <w:p w14:paraId="4B5D4ACC" w14:textId="77777777" w:rsidR="00945048" w:rsidRPr="00945048" w:rsidRDefault="00516B23" w:rsidP="00945048">
      <w:pPr>
        <w:tabs>
          <w:tab w:val="left" w:pos="14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048">
        <w:rPr>
          <w:b/>
          <w:sz w:val="24"/>
          <w:szCs w:val="24"/>
        </w:rPr>
        <w:t>Ш = С х (1 - К),</w:t>
      </w:r>
    </w:p>
    <w:p w14:paraId="7E2DF5B3" w14:textId="3913E5A2" w:rsidR="00516B23" w:rsidRPr="00945048" w:rsidRDefault="00516B23" w:rsidP="00945048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где Ш - снижение стоимости скважины; С – фактическая стоимость выполнения работ этапа бурения и крепления; К - коэффициент качества.</w:t>
      </w:r>
    </w:p>
    <w:p w14:paraId="4437CC5D" w14:textId="69E026EE" w:rsidR="00516B23" w:rsidRP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2.</w:t>
      </w:r>
      <w:r w:rsidR="00945048">
        <w:rPr>
          <w:sz w:val="24"/>
          <w:szCs w:val="24"/>
        </w:rPr>
        <w:t xml:space="preserve"> </w:t>
      </w:r>
      <w:r w:rsidRPr="00945048">
        <w:rPr>
          <w:sz w:val="24"/>
          <w:szCs w:val="24"/>
        </w:rPr>
        <w:t>Коэффициент качества применяется: при бурении - к стоимости бурения и крепления.</w:t>
      </w:r>
      <w:r w:rsidRPr="00945048">
        <w:rPr>
          <w:sz w:val="24"/>
          <w:szCs w:val="24"/>
        </w:rPr>
        <w:tab/>
      </w:r>
      <w:r w:rsidRPr="00945048">
        <w:rPr>
          <w:sz w:val="24"/>
          <w:szCs w:val="24"/>
        </w:rPr>
        <w:tab/>
      </w:r>
    </w:p>
    <w:p w14:paraId="2BA7DAD6" w14:textId="11CDE6A9" w:rsidR="00516B23" w:rsidRP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3.</w:t>
      </w:r>
      <w:r w:rsidR="00945048">
        <w:rPr>
          <w:sz w:val="24"/>
          <w:szCs w:val="24"/>
        </w:rPr>
        <w:t xml:space="preserve"> </w:t>
      </w:r>
      <w:r w:rsidRPr="00945048">
        <w:rPr>
          <w:sz w:val="24"/>
          <w:szCs w:val="24"/>
        </w:rPr>
        <w:t xml:space="preserve">Основанием для оценки качества строительства скважин являются акты, материалы ГТИ, СКЦ, ГИС, диаграммы ГИВ-6, отчёт и </w:t>
      </w:r>
      <w:r w:rsidR="00945048" w:rsidRPr="00945048">
        <w:rPr>
          <w:sz w:val="24"/>
          <w:szCs w:val="24"/>
        </w:rPr>
        <w:t>суточные рапорта супервайзеров,</w:t>
      </w:r>
      <w:r w:rsidRPr="00945048">
        <w:rPr>
          <w:sz w:val="24"/>
          <w:szCs w:val="24"/>
        </w:rPr>
        <w:t xml:space="preserve"> и другие документы.</w:t>
      </w:r>
    </w:p>
    <w:p w14:paraId="18639E38" w14:textId="77777777" w:rsid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4.</w:t>
      </w:r>
      <w:r w:rsidR="00945048">
        <w:rPr>
          <w:sz w:val="24"/>
          <w:szCs w:val="24"/>
        </w:rPr>
        <w:t xml:space="preserve"> </w:t>
      </w:r>
      <w:r w:rsidRPr="00945048">
        <w:rPr>
          <w:sz w:val="24"/>
          <w:szCs w:val="24"/>
        </w:rPr>
        <w:t>При отклонении по нескольким позициям коэффициент качества определяется:</w:t>
      </w:r>
    </w:p>
    <w:p w14:paraId="61830F6B" w14:textId="354AF9F3" w:rsidR="00516B23" w:rsidRPr="00945048" w:rsidRDefault="00516B23" w:rsidP="00945048">
      <w:pPr>
        <w:tabs>
          <w:tab w:val="left" w:pos="14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048">
        <w:rPr>
          <w:b/>
          <w:sz w:val="24"/>
          <w:szCs w:val="24"/>
        </w:rPr>
        <w:t>К = К1 х К2</w:t>
      </w:r>
      <w:proofErr w:type="gramStart"/>
      <w:r w:rsidRPr="00945048">
        <w:rPr>
          <w:b/>
          <w:sz w:val="24"/>
          <w:szCs w:val="24"/>
        </w:rPr>
        <w:t xml:space="preserve"> ….</w:t>
      </w:r>
      <w:proofErr w:type="spellStart"/>
      <w:proofErr w:type="gramEnd"/>
      <w:r w:rsidRPr="00945048">
        <w:rPr>
          <w:b/>
          <w:sz w:val="24"/>
          <w:szCs w:val="24"/>
        </w:rPr>
        <w:t>Кn</w:t>
      </w:r>
      <w:proofErr w:type="spellEnd"/>
      <w:r w:rsidRPr="00945048">
        <w:rPr>
          <w:b/>
          <w:sz w:val="24"/>
          <w:szCs w:val="24"/>
        </w:rPr>
        <w:t>,     где К1,…n - коэффициент качества по отдельной позиции.</w:t>
      </w:r>
    </w:p>
    <w:p w14:paraId="7BF3673D" w14:textId="2A6F8CAF" w:rsidR="00516B23" w:rsidRP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5.</w:t>
      </w:r>
      <w:r w:rsidR="00945048">
        <w:rPr>
          <w:sz w:val="24"/>
          <w:szCs w:val="24"/>
        </w:rPr>
        <w:t xml:space="preserve"> </w:t>
      </w:r>
      <w:r w:rsidRPr="00945048">
        <w:rPr>
          <w:sz w:val="24"/>
          <w:szCs w:val="24"/>
        </w:rPr>
        <w:t>Коэффициент качества не может быть менее 0,8</w:t>
      </w:r>
      <w:r w:rsidRPr="00945048">
        <w:rPr>
          <w:sz w:val="24"/>
          <w:szCs w:val="24"/>
        </w:rPr>
        <w:tab/>
      </w:r>
    </w:p>
    <w:p w14:paraId="43CC9A87" w14:textId="606B7CB8" w:rsidR="00516B23" w:rsidRPr="00945048" w:rsidRDefault="00516B23" w:rsidP="00516B23">
      <w:pPr>
        <w:tabs>
          <w:tab w:val="left" w:pos="1405"/>
        </w:tabs>
        <w:autoSpaceDE w:val="0"/>
        <w:autoSpaceDN w:val="0"/>
        <w:adjustRightInd w:val="0"/>
        <w:rPr>
          <w:sz w:val="24"/>
          <w:szCs w:val="24"/>
        </w:rPr>
      </w:pPr>
      <w:r w:rsidRPr="00945048">
        <w:rPr>
          <w:sz w:val="24"/>
          <w:szCs w:val="24"/>
        </w:rPr>
        <w:t>6.</w:t>
      </w:r>
      <w:r w:rsidR="00945048">
        <w:rPr>
          <w:sz w:val="24"/>
          <w:szCs w:val="24"/>
        </w:rPr>
        <w:t xml:space="preserve"> </w:t>
      </w:r>
      <w:r w:rsidRPr="00945048">
        <w:rPr>
          <w:sz w:val="24"/>
          <w:szCs w:val="24"/>
        </w:rPr>
        <w:t>Подрядчик несет ответственность за выявленные скрытые дефекты во время эксплуатации скважины.</w:t>
      </w:r>
    </w:p>
    <w:p w14:paraId="20F79BCB" w14:textId="77777777" w:rsidR="00945048" w:rsidRPr="00945048" w:rsidRDefault="00516B23" w:rsidP="00945048">
      <w:pPr>
        <w:tabs>
          <w:tab w:val="left" w:pos="1405"/>
        </w:tabs>
        <w:rPr>
          <w:sz w:val="24"/>
          <w:szCs w:val="24"/>
        </w:rPr>
      </w:pPr>
      <w:r w:rsidRPr="00945048">
        <w:rPr>
          <w:sz w:val="24"/>
          <w:szCs w:val="24"/>
        </w:rPr>
        <w:tab/>
      </w:r>
    </w:p>
    <w:p w14:paraId="690FE0EF" w14:textId="77777777" w:rsidR="00945048" w:rsidRDefault="00945048" w:rsidP="00516B23">
      <w:pPr>
        <w:tabs>
          <w:tab w:val="left" w:pos="709"/>
        </w:tabs>
        <w:rPr>
          <w:sz w:val="24"/>
          <w:szCs w:val="24"/>
        </w:rPr>
      </w:pPr>
    </w:p>
    <w:p w14:paraId="29338AA3" w14:textId="5E7350B8" w:rsidR="00516B23" w:rsidRPr="00071A13" w:rsidRDefault="00AF4B09" w:rsidP="00516B2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6B23" w:rsidRPr="00071A13">
        <w:rPr>
          <w:sz w:val="24"/>
          <w:szCs w:val="24"/>
        </w:rPr>
        <w:t>К настоящему Техническому заданию имеются следующие приложения, являющиеся его неотъемлемыми частями:</w:t>
      </w:r>
    </w:p>
    <w:p w14:paraId="395A4756" w14:textId="5A3282AB" w:rsidR="00516B23" w:rsidRPr="00071A13" w:rsidRDefault="006B58CE" w:rsidP="00516B2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20050">
        <w:rPr>
          <w:sz w:val="24"/>
          <w:szCs w:val="24"/>
        </w:rPr>
        <w:t>3.</w:t>
      </w:r>
      <w:r w:rsidR="00516B23" w:rsidRPr="00071A13">
        <w:rPr>
          <w:sz w:val="24"/>
          <w:szCs w:val="24"/>
        </w:rPr>
        <w:t>1 – Форма расчётов к коммерческому предложению;</w:t>
      </w:r>
    </w:p>
    <w:p w14:paraId="6D0C3C11" w14:textId="4C4A21EC" w:rsidR="00516B23" w:rsidRDefault="006B58CE" w:rsidP="00516B2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20050">
        <w:rPr>
          <w:sz w:val="24"/>
          <w:szCs w:val="24"/>
        </w:rPr>
        <w:t>3.</w:t>
      </w:r>
      <w:r w:rsidR="00C94179">
        <w:rPr>
          <w:sz w:val="24"/>
          <w:szCs w:val="24"/>
        </w:rPr>
        <w:t>2</w:t>
      </w:r>
      <w:r w:rsidR="00516B23" w:rsidRPr="00071A13">
        <w:rPr>
          <w:sz w:val="24"/>
          <w:szCs w:val="24"/>
        </w:rPr>
        <w:t xml:space="preserve"> – </w:t>
      </w:r>
      <w:r w:rsidR="00516B23" w:rsidRPr="00874EA1">
        <w:rPr>
          <w:sz w:val="24"/>
          <w:szCs w:val="24"/>
        </w:rPr>
        <w:t>Методические указания по определению объемов отработанных буровых растворов, буровой сточной воды и буровых шламов при строительстве скважин</w:t>
      </w:r>
      <w:r w:rsidR="00516B23">
        <w:rPr>
          <w:sz w:val="24"/>
          <w:szCs w:val="24"/>
        </w:rPr>
        <w:t>.</w:t>
      </w:r>
    </w:p>
    <w:p w14:paraId="256E213B" w14:textId="78498B0A" w:rsidR="00516B23" w:rsidRPr="006B58CE" w:rsidRDefault="006B58CE" w:rsidP="00516B23">
      <w:pPr>
        <w:tabs>
          <w:tab w:val="left" w:pos="709"/>
        </w:tabs>
        <w:rPr>
          <w:sz w:val="24"/>
          <w:szCs w:val="24"/>
        </w:rPr>
      </w:pPr>
      <w:r w:rsidRPr="006B58CE">
        <w:rPr>
          <w:sz w:val="24"/>
          <w:szCs w:val="24"/>
        </w:rPr>
        <w:t xml:space="preserve">Приложение </w:t>
      </w:r>
      <w:r w:rsidR="000361A3">
        <w:rPr>
          <w:sz w:val="24"/>
          <w:szCs w:val="24"/>
        </w:rPr>
        <w:t>3.3</w:t>
      </w:r>
      <w:r w:rsidR="00A73AAC">
        <w:rPr>
          <w:sz w:val="24"/>
          <w:szCs w:val="24"/>
        </w:rPr>
        <w:t>.</w:t>
      </w:r>
      <w:r w:rsidRPr="006B58CE">
        <w:rPr>
          <w:sz w:val="24"/>
          <w:szCs w:val="24"/>
        </w:rPr>
        <w:t xml:space="preserve"> ТЗ Инженерн</w:t>
      </w:r>
      <w:r w:rsidR="000C567D">
        <w:rPr>
          <w:sz w:val="24"/>
          <w:szCs w:val="24"/>
        </w:rPr>
        <w:t>ая подготовка кустовой площадки.</w:t>
      </w:r>
    </w:p>
    <w:p w14:paraId="0EF98D54" w14:textId="683A68F8" w:rsidR="00DD35F3" w:rsidRDefault="00E20050" w:rsidP="00516B23">
      <w:pPr>
        <w:tabs>
          <w:tab w:val="left" w:pos="709"/>
        </w:tabs>
        <w:rPr>
          <w:sz w:val="24"/>
          <w:szCs w:val="24"/>
        </w:rPr>
      </w:pPr>
      <w:r w:rsidRPr="00E20050">
        <w:rPr>
          <w:sz w:val="24"/>
          <w:szCs w:val="24"/>
        </w:rPr>
        <w:t xml:space="preserve">Приложение </w:t>
      </w:r>
      <w:r w:rsidR="000B68EE">
        <w:rPr>
          <w:sz w:val="24"/>
          <w:szCs w:val="24"/>
        </w:rPr>
        <w:t>3.4</w:t>
      </w:r>
      <w:r w:rsidRPr="00E20050">
        <w:rPr>
          <w:sz w:val="24"/>
          <w:szCs w:val="24"/>
        </w:rPr>
        <w:t xml:space="preserve">. Ведомость поставки материалов </w:t>
      </w:r>
      <w:r>
        <w:rPr>
          <w:sz w:val="24"/>
          <w:szCs w:val="24"/>
        </w:rPr>
        <w:t>инженерной подготовки</w:t>
      </w:r>
      <w:r w:rsidRPr="00E20050">
        <w:rPr>
          <w:sz w:val="24"/>
          <w:szCs w:val="24"/>
        </w:rPr>
        <w:t>.</w:t>
      </w:r>
    </w:p>
    <w:p w14:paraId="661E9D7F" w14:textId="77777777" w:rsidR="00DD35F3" w:rsidRPr="008E49AE" w:rsidRDefault="00DD35F3" w:rsidP="00516B23">
      <w:pPr>
        <w:tabs>
          <w:tab w:val="left" w:pos="709"/>
        </w:tabs>
        <w:rPr>
          <w:sz w:val="24"/>
          <w:szCs w:val="24"/>
        </w:rPr>
      </w:pPr>
    </w:p>
    <w:p w14:paraId="0CFDA2D0" w14:textId="54AB5D5F" w:rsidR="00516B23" w:rsidRPr="008E49AE" w:rsidRDefault="00516B23" w:rsidP="00516B2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="000A5500">
        <w:rPr>
          <w:sz w:val="24"/>
          <w:szCs w:val="24"/>
        </w:rPr>
        <w:t>геологии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5048">
        <w:rPr>
          <w:sz w:val="24"/>
          <w:szCs w:val="24"/>
        </w:rPr>
        <w:tab/>
      </w:r>
      <w:r w:rsidR="00251809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0A5500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 w:rsidR="000A5500">
        <w:rPr>
          <w:sz w:val="24"/>
          <w:szCs w:val="24"/>
        </w:rPr>
        <w:t>Тимановская</w:t>
      </w:r>
    </w:p>
    <w:sectPr w:rsidR="00516B23" w:rsidRPr="008E49AE" w:rsidSect="00945048">
      <w:pgSz w:w="11907" w:h="16840"/>
      <w:pgMar w:top="567" w:right="567" w:bottom="42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11A0" w14:textId="77777777" w:rsidR="00265A04" w:rsidRDefault="00265A04">
      <w:r>
        <w:separator/>
      </w:r>
    </w:p>
  </w:endnote>
  <w:endnote w:type="continuationSeparator" w:id="0">
    <w:p w14:paraId="291A84C8" w14:textId="77777777" w:rsidR="00265A04" w:rsidRDefault="0026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089524"/>
      <w:docPartObj>
        <w:docPartGallery w:val="Page Numbers (Bottom of Page)"/>
        <w:docPartUnique/>
      </w:docPartObj>
    </w:sdtPr>
    <w:sdtEndPr/>
    <w:sdtContent>
      <w:p w14:paraId="7E9D83B9" w14:textId="16194FAD" w:rsidR="00265A04" w:rsidRDefault="00265A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5E">
          <w:rPr>
            <w:noProof/>
          </w:rPr>
          <w:t>9</w:t>
        </w:r>
        <w:r>
          <w:fldChar w:fldCharType="end"/>
        </w:r>
      </w:p>
    </w:sdtContent>
  </w:sdt>
  <w:p w14:paraId="6122F86D" w14:textId="77777777" w:rsidR="00265A04" w:rsidRDefault="00265A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0A27" w14:textId="77777777" w:rsidR="00265A04" w:rsidRDefault="00265A04">
      <w:r>
        <w:separator/>
      </w:r>
    </w:p>
  </w:footnote>
  <w:footnote w:type="continuationSeparator" w:id="0">
    <w:p w14:paraId="1DDC358B" w14:textId="77777777" w:rsidR="00265A04" w:rsidRDefault="0026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4BF6" w14:textId="77777777" w:rsidR="00265A04" w:rsidRDefault="00265A04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A9E"/>
    <w:multiLevelType w:val="hybridMultilevel"/>
    <w:tmpl w:val="C5807914"/>
    <w:lvl w:ilvl="0" w:tplc="564632BC">
      <w:start w:val="1"/>
      <w:numFmt w:val="decimal"/>
      <w:suff w:val="space"/>
      <w:lvlText w:val="%1."/>
      <w:lvlJc w:val="left"/>
      <w:pPr>
        <w:ind w:left="700" w:hanging="340"/>
      </w:pPr>
      <w:rPr>
        <w:rFonts w:hint="default"/>
        <w:b w:val="0"/>
        <w:i w:val="0"/>
        <w:sz w:val="20"/>
        <w:szCs w:val="20"/>
      </w:rPr>
    </w:lvl>
    <w:lvl w:ilvl="1" w:tplc="7C22C43C">
      <w:start w:val="2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017A3"/>
    <w:multiLevelType w:val="hybridMultilevel"/>
    <w:tmpl w:val="572A7B6A"/>
    <w:lvl w:ilvl="0" w:tplc="792C08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1772"/>
    <w:multiLevelType w:val="hybridMultilevel"/>
    <w:tmpl w:val="EC7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C22F4"/>
    <w:multiLevelType w:val="hybridMultilevel"/>
    <w:tmpl w:val="1A6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34A"/>
    <w:multiLevelType w:val="hybridMultilevel"/>
    <w:tmpl w:val="B69AC34C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B1B"/>
    <w:multiLevelType w:val="hybridMultilevel"/>
    <w:tmpl w:val="975E6FD0"/>
    <w:lvl w:ilvl="0" w:tplc="CBFAEA3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5958B2"/>
    <w:multiLevelType w:val="hybridMultilevel"/>
    <w:tmpl w:val="F6A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70A8"/>
    <w:multiLevelType w:val="hybridMultilevel"/>
    <w:tmpl w:val="DD409DD2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467"/>
    <w:multiLevelType w:val="hybridMultilevel"/>
    <w:tmpl w:val="A6A6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22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317667"/>
    <w:multiLevelType w:val="hybridMultilevel"/>
    <w:tmpl w:val="5134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D5163"/>
    <w:multiLevelType w:val="hybridMultilevel"/>
    <w:tmpl w:val="E3FE33C4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19F6"/>
    <w:multiLevelType w:val="hybridMultilevel"/>
    <w:tmpl w:val="4984C5D8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62324"/>
    <w:multiLevelType w:val="hybridMultilevel"/>
    <w:tmpl w:val="A8100B02"/>
    <w:lvl w:ilvl="0" w:tplc="700CEBF6">
      <w:start w:val="1"/>
      <w:numFmt w:val="bullet"/>
      <w:suff w:val="space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3056"/>
    <w:multiLevelType w:val="hybridMultilevel"/>
    <w:tmpl w:val="36F0177E"/>
    <w:lvl w:ilvl="0" w:tplc="C090F46A">
      <w:numFmt w:val="bullet"/>
      <w:lvlText w:val="-"/>
      <w:lvlJc w:val="left"/>
      <w:pPr>
        <w:ind w:left="6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0BCA084">
      <w:numFmt w:val="bullet"/>
      <w:lvlText w:val="•"/>
      <w:lvlJc w:val="left"/>
      <w:pPr>
        <w:ind w:left="1060" w:hanging="123"/>
      </w:pPr>
      <w:rPr>
        <w:rFonts w:hint="default"/>
        <w:lang w:val="ru-RU" w:eastAsia="en-US" w:bidi="ar-SA"/>
      </w:rPr>
    </w:lvl>
    <w:lvl w:ilvl="2" w:tplc="8DA2F382">
      <w:numFmt w:val="bullet"/>
      <w:lvlText w:val="•"/>
      <w:lvlJc w:val="left"/>
      <w:pPr>
        <w:ind w:left="1207" w:hanging="123"/>
      </w:pPr>
      <w:rPr>
        <w:rFonts w:hint="default"/>
        <w:lang w:val="ru-RU" w:eastAsia="en-US" w:bidi="ar-SA"/>
      </w:rPr>
    </w:lvl>
    <w:lvl w:ilvl="3" w:tplc="66A4257C">
      <w:numFmt w:val="bullet"/>
      <w:lvlText w:val="•"/>
      <w:lvlJc w:val="left"/>
      <w:pPr>
        <w:ind w:left="1355" w:hanging="123"/>
      </w:pPr>
      <w:rPr>
        <w:rFonts w:hint="default"/>
        <w:lang w:val="ru-RU" w:eastAsia="en-US" w:bidi="ar-SA"/>
      </w:rPr>
    </w:lvl>
    <w:lvl w:ilvl="4" w:tplc="5D760832">
      <w:numFmt w:val="bullet"/>
      <w:lvlText w:val="•"/>
      <w:lvlJc w:val="left"/>
      <w:pPr>
        <w:ind w:left="1503" w:hanging="123"/>
      </w:pPr>
      <w:rPr>
        <w:rFonts w:hint="default"/>
        <w:lang w:val="ru-RU" w:eastAsia="en-US" w:bidi="ar-SA"/>
      </w:rPr>
    </w:lvl>
    <w:lvl w:ilvl="5" w:tplc="A12EF658">
      <w:numFmt w:val="bullet"/>
      <w:lvlText w:val="•"/>
      <w:lvlJc w:val="left"/>
      <w:pPr>
        <w:ind w:left="1651" w:hanging="123"/>
      </w:pPr>
      <w:rPr>
        <w:rFonts w:hint="default"/>
        <w:lang w:val="ru-RU" w:eastAsia="en-US" w:bidi="ar-SA"/>
      </w:rPr>
    </w:lvl>
    <w:lvl w:ilvl="6" w:tplc="47448796">
      <w:numFmt w:val="bullet"/>
      <w:lvlText w:val="•"/>
      <w:lvlJc w:val="left"/>
      <w:pPr>
        <w:ind w:left="1799" w:hanging="123"/>
      </w:pPr>
      <w:rPr>
        <w:rFonts w:hint="default"/>
        <w:lang w:val="ru-RU" w:eastAsia="en-US" w:bidi="ar-SA"/>
      </w:rPr>
    </w:lvl>
    <w:lvl w:ilvl="7" w:tplc="EEF0189A">
      <w:numFmt w:val="bullet"/>
      <w:lvlText w:val="•"/>
      <w:lvlJc w:val="left"/>
      <w:pPr>
        <w:ind w:left="1947" w:hanging="123"/>
      </w:pPr>
      <w:rPr>
        <w:rFonts w:hint="default"/>
        <w:lang w:val="ru-RU" w:eastAsia="en-US" w:bidi="ar-SA"/>
      </w:rPr>
    </w:lvl>
    <w:lvl w:ilvl="8" w:tplc="43D6DF16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</w:abstractNum>
  <w:abstractNum w:abstractNumId="15" w15:restartNumberingAfterBreak="0">
    <w:nsid w:val="400F2DDB"/>
    <w:multiLevelType w:val="hybridMultilevel"/>
    <w:tmpl w:val="B11CEDEA"/>
    <w:lvl w:ilvl="0" w:tplc="CDD4CE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3E1A"/>
    <w:multiLevelType w:val="hybridMultilevel"/>
    <w:tmpl w:val="B720E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4517C"/>
    <w:multiLevelType w:val="hybridMultilevel"/>
    <w:tmpl w:val="AD1C8156"/>
    <w:lvl w:ilvl="0" w:tplc="1C8C6B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8082B"/>
    <w:multiLevelType w:val="hybridMultilevel"/>
    <w:tmpl w:val="1A6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7CBC"/>
    <w:multiLevelType w:val="hybridMultilevel"/>
    <w:tmpl w:val="1F569E3A"/>
    <w:lvl w:ilvl="0" w:tplc="700CEBF6">
      <w:start w:val="1"/>
      <w:numFmt w:val="bullet"/>
      <w:suff w:val="space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397"/>
    <w:multiLevelType w:val="hybridMultilevel"/>
    <w:tmpl w:val="AB3A72D4"/>
    <w:lvl w:ilvl="0" w:tplc="8CAE6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1D4C"/>
    <w:multiLevelType w:val="hybridMultilevel"/>
    <w:tmpl w:val="02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406D7"/>
    <w:multiLevelType w:val="hybridMultilevel"/>
    <w:tmpl w:val="09CAF30C"/>
    <w:lvl w:ilvl="0" w:tplc="26862B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0BDC"/>
    <w:multiLevelType w:val="hybridMultilevel"/>
    <w:tmpl w:val="BC5E144E"/>
    <w:lvl w:ilvl="0" w:tplc="CBFAEA3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7B0A73E0"/>
    <w:multiLevelType w:val="hybridMultilevel"/>
    <w:tmpl w:val="F6A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77A"/>
    <w:multiLevelType w:val="hybridMultilevel"/>
    <w:tmpl w:val="62A25B14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776B"/>
    <w:multiLevelType w:val="hybridMultilevel"/>
    <w:tmpl w:val="10C24982"/>
    <w:lvl w:ilvl="0" w:tplc="A120D5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20"/>
  </w:num>
  <w:num w:numId="5">
    <w:abstractNumId w:val="1"/>
  </w:num>
  <w:num w:numId="6">
    <w:abstractNumId w:val="16"/>
  </w:num>
  <w:num w:numId="7">
    <w:abstractNumId w:val="0"/>
  </w:num>
  <w:num w:numId="8">
    <w:abstractNumId w:val="6"/>
  </w:num>
  <w:num w:numId="9">
    <w:abstractNumId w:val="24"/>
  </w:num>
  <w:num w:numId="10">
    <w:abstractNumId w:val="9"/>
  </w:num>
  <w:num w:numId="11">
    <w:abstractNumId w:val="18"/>
  </w:num>
  <w:num w:numId="12">
    <w:abstractNumId w:val="17"/>
  </w:num>
  <w:num w:numId="13">
    <w:abstractNumId w:val="12"/>
  </w:num>
  <w:num w:numId="14">
    <w:abstractNumId w:val="8"/>
  </w:num>
  <w:num w:numId="15">
    <w:abstractNumId w:val="26"/>
  </w:num>
  <w:num w:numId="16">
    <w:abstractNumId w:val="15"/>
  </w:num>
  <w:num w:numId="17">
    <w:abstractNumId w:val="22"/>
  </w:num>
  <w:num w:numId="18">
    <w:abstractNumId w:val="11"/>
  </w:num>
  <w:num w:numId="19">
    <w:abstractNumId w:val="2"/>
  </w:num>
  <w:num w:numId="20">
    <w:abstractNumId w:val="7"/>
  </w:num>
  <w:num w:numId="21">
    <w:abstractNumId w:val="14"/>
  </w:num>
  <w:num w:numId="22">
    <w:abstractNumId w:val="10"/>
  </w:num>
  <w:num w:numId="23">
    <w:abstractNumId w:val="4"/>
  </w:num>
  <w:num w:numId="24">
    <w:abstractNumId w:val="5"/>
  </w:num>
  <w:num w:numId="25">
    <w:abstractNumId w:val="25"/>
  </w:num>
  <w:num w:numId="26">
    <w:abstractNumId w:val="23"/>
  </w:num>
  <w:num w:numId="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0C"/>
    <w:rsid w:val="00005D13"/>
    <w:rsid w:val="00005F7E"/>
    <w:rsid w:val="0000744E"/>
    <w:rsid w:val="00011BE2"/>
    <w:rsid w:val="000140F0"/>
    <w:rsid w:val="0001464A"/>
    <w:rsid w:val="0001478E"/>
    <w:rsid w:val="0001747E"/>
    <w:rsid w:val="000211EF"/>
    <w:rsid w:val="000257C3"/>
    <w:rsid w:val="00030A9B"/>
    <w:rsid w:val="00032C70"/>
    <w:rsid w:val="00032FD0"/>
    <w:rsid w:val="00033E4E"/>
    <w:rsid w:val="0003612B"/>
    <w:rsid w:val="000361A3"/>
    <w:rsid w:val="0004092E"/>
    <w:rsid w:val="00045FC2"/>
    <w:rsid w:val="0004675E"/>
    <w:rsid w:val="0004744B"/>
    <w:rsid w:val="00060756"/>
    <w:rsid w:val="0006129F"/>
    <w:rsid w:val="00064BCB"/>
    <w:rsid w:val="000673C8"/>
    <w:rsid w:val="00070275"/>
    <w:rsid w:val="00071AFF"/>
    <w:rsid w:val="00072AB3"/>
    <w:rsid w:val="000745CB"/>
    <w:rsid w:val="00075787"/>
    <w:rsid w:val="00075F6B"/>
    <w:rsid w:val="00077481"/>
    <w:rsid w:val="00081EB3"/>
    <w:rsid w:val="000823C0"/>
    <w:rsid w:val="00083B02"/>
    <w:rsid w:val="0008445F"/>
    <w:rsid w:val="00084C00"/>
    <w:rsid w:val="000860AD"/>
    <w:rsid w:val="000869CD"/>
    <w:rsid w:val="00095C20"/>
    <w:rsid w:val="000A1314"/>
    <w:rsid w:val="000A1546"/>
    <w:rsid w:val="000A3F27"/>
    <w:rsid w:val="000A529D"/>
    <w:rsid w:val="000A5500"/>
    <w:rsid w:val="000A6A19"/>
    <w:rsid w:val="000B0B40"/>
    <w:rsid w:val="000B1BFC"/>
    <w:rsid w:val="000B1DA1"/>
    <w:rsid w:val="000B2B25"/>
    <w:rsid w:val="000B359F"/>
    <w:rsid w:val="000B39F9"/>
    <w:rsid w:val="000B3C4B"/>
    <w:rsid w:val="000B5154"/>
    <w:rsid w:val="000B676A"/>
    <w:rsid w:val="000B68EE"/>
    <w:rsid w:val="000B7C0B"/>
    <w:rsid w:val="000C0995"/>
    <w:rsid w:val="000C1BF0"/>
    <w:rsid w:val="000C2F0A"/>
    <w:rsid w:val="000C567D"/>
    <w:rsid w:val="000C7DDB"/>
    <w:rsid w:val="000D4014"/>
    <w:rsid w:val="000D5D0D"/>
    <w:rsid w:val="000D65F9"/>
    <w:rsid w:val="000E4A3D"/>
    <w:rsid w:val="000E6B57"/>
    <w:rsid w:val="000E7936"/>
    <w:rsid w:val="000F0C55"/>
    <w:rsid w:val="000F52A0"/>
    <w:rsid w:val="000F56BE"/>
    <w:rsid w:val="000F654C"/>
    <w:rsid w:val="000F6D67"/>
    <w:rsid w:val="00101A03"/>
    <w:rsid w:val="001074E5"/>
    <w:rsid w:val="00110A7F"/>
    <w:rsid w:val="00112175"/>
    <w:rsid w:val="00112A11"/>
    <w:rsid w:val="0011404D"/>
    <w:rsid w:val="00117AAB"/>
    <w:rsid w:val="0012036C"/>
    <w:rsid w:val="00124008"/>
    <w:rsid w:val="001244DF"/>
    <w:rsid w:val="001258D5"/>
    <w:rsid w:val="00130E46"/>
    <w:rsid w:val="00131121"/>
    <w:rsid w:val="00135A6E"/>
    <w:rsid w:val="00135B3F"/>
    <w:rsid w:val="001365A1"/>
    <w:rsid w:val="001372F2"/>
    <w:rsid w:val="0013733B"/>
    <w:rsid w:val="00140D06"/>
    <w:rsid w:val="00146D4C"/>
    <w:rsid w:val="001473AB"/>
    <w:rsid w:val="00147763"/>
    <w:rsid w:val="0015040E"/>
    <w:rsid w:val="0015318D"/>
    <w:rsid w:val="001541CD"/>
    <w:rsid w:val="00155EB7"/>
    <w:rsid w:val="00157291"/>
    <w:rsid w:val="00161D7D"/>
    <w:rsid w:val="00164709"/>
    <w:rsid w:val="00173E2C"/>
    <w:rsid w:val="00180B65"/>
    <w:rsid w:val="001822A0"/>
    <w:rsid w:val="00182CB6"/>
    <w:rsid w:val="00184EE6"/>
    <w:rsid w:val="00185A61"/>
    <w:rsid w:val="00190546"/>
    <w:rsid w:val="0019090E"/>
    <w:rsid w:val="00193984"/>
    <w:rsid w:val="00196DCC"/>
    <w:rsid w:val="00197306"/>
    <w:rsid w:val="0019730D"/>
    <w:rsid w:val="001A1862"/>
    <w:rsid w:val="001A424E"/>
    <w:rsid w:val="001B3150"/>
    <w:rsid w:val="001B637E"/>
    <w:rsid w:val="001C2383"/>
    <w:rsid w:val="001C35D9"/>
    <w:rsid w:val="001C47C5"/>
    <w:rsid w:val="001C59F5"/>
    <w:rsid w:val="001C5A71"/>
    <w:rsid w:val="001C65C2"/>
    <w:rsid w:val="001D0576"/>
    <w:rsid w:val="001D22FF"/>
    <w:rsid w:val="001D45BC"/>
    <w:rsid w:val="001E04BC"/>
    <w:rsid w:val="001E36E5"/>
    <w:rsid w:val="001E3FF4"/>
    <w:rsid w:val="001E3FFC"/>
    <w:rsid w:val="001E6A30"/>
    <w:rsid w:val="001F206F"/>
    <w:rsid w:val="001F298D"/>
    <w:rsid w:val="001F3C04"/>
    <w:rsid w:val="001F5274"/>
    <w:rsid w:val="001F63F1"/>
    <w:rsid w:val="00200C1F"/>
    <w:rsid w:val="00201468"/>
    <w:rsid w:val="002025F7"/>
    <w:rsid w:val="00203365"/>
    <w:rsid w:val="00213269"/>
    <w:rsid w:val="0021331F"/>
    <w:rsid w:val="00213FD1"/>
    <w:rsid w:val="00215814"/>
    <w:rsid w:val="002228AE"/>
    <w:rsid w:val="00224449"/>
    <w:rsid w:val="00226060"/>
    <w:rsid w:val="00230FC7"/>
    <w:rsid w:val="00231896"/>
    <w:rsid w:val="0023261B"/>
    <w:rsid w:val="00235771"/>
    <w:rsid w:val="00235848"/>
    <w:rsid w:val="002371D6"/>
    <w:rsid w:val="0024049A"/>
    <w:rsid w:val="00240F66"/>
    <w:rsid w:val="00240F9B"/>
    <w:rsid w:val="0024603D"/>
    <w:rsid w:val="00247F4E"/>
    <w:rsid w:val="00250688"/>
    <w:rsid w:val="00251809"/>
    <w:rsid w:val="00251FDF"/>
    <w:rsid w:val="0025238D"/>
    <w:rsid w:val="00254491"/>
    <w:rsid w:val="00260801"/>
    <w:rsid w:val="0026161E"/>
    <w:rsid w:val="00262288"/>
    <w:rsid w:val="00265A04"/>
    <w:rsid w:val="00267CEE"/>
    <w:rsid w:val="00270180"/>
    <w:rsid w:val="002743A5"/>
    <w:rsid w:val="00274D19"/>
    <w:rsid w:val="00275176"/>
    <w:rsid w:val="002801B4"/>
    <w:rsid w:val="00280331"/>
    <w:rsid w:val="0028359A"/>
    <w:rsid w:val="00284B32"/>
    <w:rsid w:val="0029095E"/>
    <w:rsid w:val="002928FD"/>
    <w:rsid w:val="00293F36"/>
    <w:rsid w:val="0029461A"/>
    <w:rsid w:val="00294D3F"/>
    <w:rsid w:val="002973D0"/>
    <w:rsid w:val="002976A5"/>
    <w:rsid w:val="002A19EA"/>
    <w:rsid w:val="002A2BB1"/>
    <w:rsid w:val="002A4658"/>
    <w:rsid w:val="002A5C2C"/>
    <w:rsid w:val="002A722B"/>
    <w:rsid w:val="002A78CC"/>
    <w:rsid w:val="002B3178"/>
    <w:rsid w:val="002B5ABE"/>
    <w:rsid w:val="002B66E3"/>
    <w:rsid w:val="002C0709"/>
    <w:rsid w:val="002C1BA3"/>
    <w:rsid w:val="002C4027"/>
    <w:rsid w:val="002C5D8E"/>
    <w:rsid w:val="002D1004"/>
    <w:rsid w:val="002D1194"/>
    <w:rsid w:val="002D3175"/>
    <w:rsid w:val="002D33E5"/>
    <w:rsid w:val="002D3F8F"/>
    <w:rsid w:val="002D6AA2"/>
    <w:rsid w:val="002D7495"/>
    <w:rsid w:val="002E256D"/>
    <w:rsid w:val="002E60CA"/>
    <w:rsid w:val="002F39CB"/>
    <w:rsid w:val="002F563F"/>
    <w:rsid w:val="002F5E3F"/>
    <w:rsid w:val="002F6B43"/>
    <w:rsid w:val="002F71AD"/>
    <w:rsid w:val="00300795"/>
    <w:rsid w:val="0030091E"/>
    <w:rsid w:val="00303236"/>
    <w:rsid w:val="00304AF6"/>
    <w:rsid w:val="00305D66"/>
    <w:rsid w:val="00306176"/>
    <w:rsid w:val="0030627D"/>
    <w:rsid w:val="003064FB"/>
    <w:rsid w:val="003068CA"/>
    <w:rsid w:val="00312FEF"/>
    <w:rsid w:val="00314870"/>
    <w:rsid w:val="00314B4F"/>
    <w:rsid w:val="003160D2"/>
    <w:rsid w:val="00316A17"/>
    <w:rsid w:val="00317EA1"/>
    <w:rsid w:val="00320056"/>
    <w:rsid w:val="00324B33"/>
    <w:rsid w:val="003255CC"/>
    <w:rsid w:val="00326C8D"/>
    <w:rsid w:val="00326E84"/>
    <w:rsid w:val="00332B52"/>
    <w:rsid w:val="00333D40"/>
    <w:rsid w:val="003401F5"/>
    <w:rsid w:val="00340D74"/>
    <w:rsid w:val="00341613"/>
    <w:rsid w:val="0034208A"/>
    <w:rsid w:val="00346A09"/>
    <w:rsid w:val="003511D2"/>
    <w:rsid w:val="00352ABC"/>
    <w:rsid w:val="00354296"/>
    <w:rsid w:val="003543CD"/>
    <w:rsid w:val="0035580A"/>
    <w:rsid w:val="00360CCF"/>
    <w:rsid w:val="00360D92"/>
    <w:rsid w:val="00360E82"/>
    <w:rsid w:val="00361BC5"/>
    <w:rsid w:val="003625D5"/>
    <w:rsid w:val="003641E6"/>
    <w:rsid w:val="00371E4F"/>
    <w:rsid w:val="003723D6"/>
    <w:rsid w:val="003739B0"/>
    <w:rsid w:val="00376600"/>
    <w:rsid w:val="00376DAE"/>
    <w:rsid w:val="00380E14"/>
    <w:rsid w:val="003813E3"/>
    <w:rsid w:val="00383631"/>
    <w:rsid w:val="003836C3"/>
    <w:rsid w:val="0038541B"/>
    <w:rsid w:val="003915D2"/>
    <w:rsid w:val="003A1CA1"/>
    <w:rsid w:val="003A2A73"/>
    <w:rsid w:val="003A5505"/>
    <w:rsid w:val="003A59FD"/>
    <w:rsid w:val="003B0F0C"/>
    <w:rsid w:val="003B19B5"/>
    <w:rsid w:val="003B1D49"/>
    <w:rsid w:val="003B24A3"/>
    <w:rsid w:val="003B275B"/>
    <w:rsid w:val="003B4262"/>
    <w:rsid w:val="003B6B2C"/>
    <w:rsid w:val="003C158F"/>
    <w:rsid w:val="003C2EF4"/>
    <w:rsid w:val="003C6262"/>
    <w:rsid w:val="003D5A6C"/>
    <w:rsid w:val="003D66D4"/>
    <w:rsid w:val="003D6E46"/>
    <w:rsid w:val="003D78E4"/>
    <w:rsid w:val="003E0379"/>
    <w:rsid w:val="003E1BA0"/>
    <w:rsid w:val="003E5802"/>
    <w:rsid w:val="003E75FC"/>
    <w:rsid w:val="003E7633"/>
    <w:rsid w:val="003F4542"/>
    <w:rsid w:val="003F4BD4"/>
    <w:rsid w:val="003F5D1D"/>
    <w:rsid w:val="003F6466"/>
    <w:rsid w:val="004008AE"/>
    <w:rsid w:val="0040260F"/>
    <w:rsid w:val="00411426"/>
    <w:rsid w:val="004116D8"/>
    <w:rsid w:val="00417562"/>
    <w:rsid w:val="00417793"/>
    <w:rsid w:val="0042314F"/>
    <w:rsid w:val="004231DF"/>
    <w:rsid w:val="00426897"/>
    <w:rsid w:val="00431B8D"/>
    <w:rsid w:val="00431C7D"/>
    <w:rsid w:val="004320BF"/>
    <w:rsid w:val="004334B3"/>
    <w:rsid w:val="00434D1E"/>
    <w:rsid w:val="0044048E"/>
    <w:rsid w:val="00440BE8"/>
    <w:rsid w:val="00440E7D"/>
    <w:rsid w:val="004422CE"/>
    <w:rsid w:val="004447C2"/>
    <w:rsid w:val="00445678"/>
    <w:rsid w:val="00447374"/>
    <w:rsid w:val="00454142"/>
    <w:rsid w:val="00456B0C"/>
    <w:rsid w:val="00460D77"/>
    <w:rsid w:val="004610C5"/>
    <w:rsid w:val="00466378"/>
    <w:rsid w:val="00466637"/>
    <w:rsid w:val="00467E8B"/>
    <w:rsid w:val="00470654"/>
    <w:rsid w:val="00475E4A"/>
    <w:rsid w:val="004762B0"/>
    <w:rsid w:val="004924FA"/>
    <w:rsid w:val="00494744"/>
    <w:rsid w:val="00496093"/>
    <w:rsid w:val="0049688F"/>
    <w:rsid w:val="004970AB"/>
    <w:rsid w:val="004976B6"/>
    <w:rsid w:val="00497D76"/>
    <w:rsid w:val="004A147A"/>
    <w:rsid w:val="004A208F"/>
    <w:rsid w:val="004A4428"/>
    <w:rsid w:val="004A5916"/>
    <w:rsid w:val="004B0922"/>
    <w:rsid w:val="004B3DF3"/>
    <w:rsid w:val="004B6DCA"/>
    <w:rsid w:val="004C0BAB"/>
    <w:rsid w:val="004C1F89"/>
    <w:rsid w:val="004C712B"/>
    <w:rsid w:val="004D3382"/>
    <w:rsid w:val="004D6917"/>
    <w:rsid w:val="004D73F2"/>
    <w:rsid w:val="004E148C"/>
    <w:rsid w:val="004E3F0C"/>
    <w:rsid w:val="004E6BCD"/>
    <w:rsid w:val="004F005D"/>
    <w:rsid w:val="004F2D00"/>
    <w:rsid w:val="004F3B22"/>
    <w:rsid w:val="004F4B1A"/>
    <w:rsid w:val="004F5B0F"/>
    <w:rsid w:val="004F5B84"/>
    <w:rsid w:val="004F757F"/>
    <w:rsid w:val="004F787D"/>
    <w:rsid w:val="00500785"/>
    <w:rsid w:val="005010C2"/>
    <w:rsid w:val="00501583"/>
    <w:rsid w:val="00502068"/>
    <w:rsid w:val="005042A2"/>
    <w:rsid w:val="00504B4E"/>
    <w:rsid w:val="00506150"/>
    <w:rsid w:val="0050756E"/>
    <w:rsid w:val="00513B67"/>
    <w:rsid w:val="00514EC2"/>
    <w:rsid w:val="00515D16"/>
    <w:rsid w:val="00516230"/>
    <w:rsid w:val="00516B23"/>
    <w:rsid w:val="00516FA2"/>
    <w:rsid w:val="005201C1"/>
    <w:rsid w:val="005237DD"/>
    <w:rsid w:val="00526BB6"/>
    <w:rsid w:val="00530A98"/>
    <w:rsid w:val="00531CA2"/>
    <w:rsid w:val="005328B5"/>
    <w:rsid w:val="00533C25"/>
    <w:rsid w:val="0053465D"/>
    <w:rsid w:val="00541A13"/>
    <w:rsid w:val="00543D27"/>
    <w:rsid w:val="00545491"/>
    <w:rsid w:val="00545D5D"/>
    <w:rsid w:val="00550838"/>
    <w:rsid w:val="0056325B"/>
    <w:rsid w:val="005634DC"/>
    <w:rsid w:val="0056457D"/>
    <w:rsid w:val="005760F1"/>
    <w:rsid w:val="0058130C"/>
    <w:rsid w:val="00581802"/>
    <w:rsid w:val="0058379E"/>
    <w:rsid w:val="00587F4E"/>
    <w:rsid w:val="005910AB"/>
    <w:rsid w:val="00591F09"/>
    <w:rsid w:val="005943BB"/>
    <w:rsid w:val="0059669E"/>
    <w:rsid w:val="0059753F"/>
    <w:rsid w:val="005A0DDB"/>
    <w:rsid w:val="005A42BD"/>
    <w:rsid w:val="005B011C"/>
    <w:rsid w:val="005B015C"/>
    <w:rsid w:val="005B1FA0"/>
    <w:rsid w:val="005B2A18"/>
    <w:rsid w:val="005B3829"/>
    <w:rsid w:val="005B479F"/>
    <w:rsid w:val="005B4B3C"/>
    <w:rsid w:val="005B4E66"/>
    <w:rsid w:val="005C2A5C"/>
    <w:rsid w:val="005C3097"/>
    <w:rsid w:val="005D56B9"/>
    <w:rsid w:val="005E05E4"/>
    <w:rsid w:val="005E0AAF"/>
    <w:rsid w:val="005E1E15"/>
    <w:rsid w:val="005E29D6"/>
    <w:rsid w:val="005E3C02"/>
    <w:rsid w:val="005E4B6A"/>
    <w:rsid w:val="005E68D2"/>
    <w:rsid w:val="005E720C"/>
    <w:rsid w:val="005F0186"/>
    <w:rsid w:val="005F3128"/>
    <w:rsid w:val="005F365E"/>
    <w:rsid w:val="005F3B56"/>
    <w:rsid w:val="005F43FC"/>
    <w:rsid w:val="005F5158"/>
    <w:rsid w:val="005F53D2"/>
    <w:rsid w:val="005F6085"/>
    <w:rsid w:val="005F6E62"/>
    <w:rsid w:val="006116A5"/>
    <w:rsid w:val="00612274"/>
    <w:rsid w:val="00612D82"/>
    <w:rsid w:val="00614650"/>
    <w:rsid w:val="00616AB1"/>
    <w:rsid w:val="00616F8C"/>
    <w:rsid w:val="00621500"/>
    <w:rsid w:val="00623451"/>
    <w:rsid w:val="00623592"/>
    <w:rsid w:val="00623909"/>
    <w:rsid w:val="00626E56"/>
    <w:rsid w:val="00635393"/>
    <w:rsid w:val="006368FA"/>
    <w:rsid w:val="00636EE1"/>
    <w:rsid w:val="00637BD8"/>
    <w:rsid w:val="00637F62"/>
    <w:rsid w:val="006416A1"/>
    <w:rsid w:val="00641C37"/>
    <w:rsid w:val="006424EB"/>
    <w:rsid w:val="00643E5B"/>
    <w:rsid w:val="0064569C"/>
    <w:rsid w:val="00647856"/>
    <w:rsid w:val="00651EF4"/>
    <w:rsid w:val="00652586"/>
    <w:rsid w:val="00652EA7"/>
    <w:rsid w:val="00655925"/>
    <w:rsid w:val="00656086"/>
    <w:rsid w:val="00657AD2"/>
    <w:rsid w:val="00662BE2"/>
    <w:rsid w:val="006649A9"/>
    <w:rsid w:val="00671C5B"/>
    <w:rsid w:val="00673A88"/>
    <w:rsid w:val="00674B3D"/>
    <w:rsid w:val="00676859"/>
    <w:rsid w:val="00676CF3"/>
    <w:rsid w:val="00676EFE"/>
    <w:rsid w:val="00677B07"/>
    <w:rsid w:val="006816EC"/>
    <w:rsid w:val="00681AF3"/>
    <w:rsid w:val="00681D33"/>
    <w:rsid w:val="00681D43"/>
    <w:rsid w:val="00683770"/>
    <w:rsid w:val="006848CE"/>
    <w:rsid w:val="0069778C"/>
    <w:rsid w:val="006A4AC9"/>
    <w:rsid w:val="006A56AD"/>
    <w:rsid w:val="006A6868"/>
    <w:rsid w:val="006B082F"/>
    <w:rsid w:val="006B1070"/>
    <w:rsid w:val="006B24E1"/>
    <w:rsid w:val="006B29AE"/>
    <w:rsid w:val="006B37EB"/>
    <w:rsid w:val="006B4711"/>
    <w:rsid w:val="006B58CE"/>
    <w:rsid w:val="006C23E9"/>
    <w:rsid w:val="006C3D47"/>
    <w:rsid w:val="006C575F"/>
    <w:rsid w:val="006D05E5"/>
    <w:rsid w:val="006D0AED"/>
    <w:rsid w:val="006D6939"/>
    <w:rsid w:val="006D6FB9"/>
    <w:rsid w:val="006D727B"/>
    <w:rsid w:val="006E5D68"/>
    <w:rsid w:val="006F64BC"/>
    <w:rsid w:val="0070504E"/>
    <w:rsid w:val="007052DA"/>
    <w:rsid w:val="007073AF"/>
    <w:rsid w:val="00710904"/>
    <w:rsid w:val="0071346D"/>
    <w:rsid w:val="0072076D"/>
    <w:rsid w:val="007226C2"/>
    <w:rsid w:val="00725954"/>
    <w:rsid w:val="00725C69"/>
    <w:rsid w:val="0072633A"/>
    <w:rsid w:val="00727A61"/>
    <w:rsid w:val="007334D4"/>
    <w:rsid w:val="00733D71"/>
    <w:rsid w:val="0073464A"/>
    <w:rsid w:val="007353EE"/>
    <w:rsid w:val="00737CF2"/>
    <w:rsid w:val="00742A82"/>
    <w:rsid w:val="0074484B"/>
    <w:rsid w:val="00750065"/>
    <w:rsid w:val="0075470B"/>
    <w:rsid w:val="00754E58"/>
    <w:rsid w:val="00755141"/>
    <w:rsid w:val="00755554"/>
    <w:rsid w:val="0075561A"/>
    <w:rsid w:val="00755762"/>
    <w:rsid w:val="00755876"/>
    <w:rsid w:val="00755CB7"/>
    <w:rsid w:val="00757B14"/>
    <w:rsid w:val="00764A23"/>
    <w:rsid w:val="00766923"/>
    <w:rsid w:val="00766D86"/>
    <w:rsid w:val="007703C1"/>
    <w:rsid w:val="00771363"/>
    <w:rsid w:val="00776C18"/>
    <w:rsid w:val="00780FAB"/>
    <w:rsid w:val="00793683"/>
    <w:rsid w:val="007956CF"/>
    <w:rsid w:val="00797109"/>
    <w:rsid w:val="007A3B0B"/>
    <w:rsid w:val="007A66EF"/>
    <w:rsid w:val="007A71BA"/>
    <w:rsid w:val="007A7B37"/>
    <w:rsid w:val="007B763F"/>
    <w:rsid w:val="007C042A"/>
    <w:rsid w:val="007C065B"/>
    <w:rsid w:val="007C73CE"/>
    <w:rsid w:val="007E46E2"/>
    <w:rsid w:val="007E5EF9"/>
    <w:rsid w:val="007F0304"/>
    <w:rsid w:val="007F155D"/>
    <w:rsid w:val="007F2402"/>
    <w:rsid w:val="007F31EA"/>
    <w:rsid w:val="007F458B"/>
    <w:rsid w:val="007F6D67"/>
    <w:rsid w:val="007F6F16"/>
    <w:rsid w:val="007F7DCB"/>
    <w:rsid w:val="00801833"/>
    <w:rsid w:val="00801902"/>
    <w:rsid w:val="008019C8"/>
    <w:rsid w:val="008028BA"/>
    <w:rsid w:val="00805623"/>
    <w:rsid w:val="00805BF3"/>
    <w:rsid w:val="008130B6"/>
    <w:rsid w:val="008140D8"/>
    <w:rsid w:val="00814801"/>
    <w:rsid w:val="00817F4E"/>
    <w:rsid w:val="00820F78"/>
    <w:rsid w:val="00821887"/>
    <w:rsid w:val="00825C58"/>
    <w:rsid w:val="00826450"/>
    <w:rsid w:val="00830981"/>
    <w:rsid w:val="00835236"/>
    <w:rsid w:val="00837FBE"/>
    <w:rsid w:val="0084467B"/>
    <w:rsid w:val="0084620A"/>
    <w:rsid w:val="0084787D"/>
    <w:rsid w:val="00853BEF"/>
    <w:rsid w:val="00856F76"/>
    <w:rsid w:val="0086508F"/>
    <w:rsid w:val="00866059"/>
    <w:rsid w:val="00866790"/>
    <w:rsid w:val="00871DE7"/>
    <w:rsid w:val="00873B92"/>
    <w:rsid w:val="00874D9F"/>
    <w:rsid w:val="008768F0"/>
    <w:rsid w:val="00876C39"/>
    <w:rsid w:val="0088084D"/>
    <w:rsid w:val="0088198F"/>
    <w:rsid w:val="008820E5"/>
    <w:rsid w:val="008829D5"/>
    <w:rsid w:val="00883963"/>
    <w:rsid w:val="0088481C"/>
    <w:rsid w:val="00885F8D"/>
    <w:rsid w:val="00887B5E"/>
    <w:rsid w:val="0089339F"/>
    <w:rsid w:val="0089370E"/>
    <w:rsid w:val="00893B19"/>
    <w:rsid w:val="008A0735"/>
    <w:rsid w:val="008A2852"/>
    <w:rsid w:val="008A6792"/>
    <w:rsid w:val="008A6C4B"/>
    <w:rsid w:val="008A73CD"/>
    <w:rsid w:val="008B37E3"/>
    <w:rsid w:val="008B3FD1"/>
    <w:rsid w:val="008B73BA"/>
    <w:rsid w:val="008C0287"/>
    <w:rsid w:val="008C4FF2"/>
    <w:rsid w:val="008C5AB2"/>
    <w:rsid w:val="008D198B"/>
    <w:rsid w:val="008D1A34"/>
    <w:rsid w:val="008D2A19"/>
    <w:rsid w:val="008D3056"/>
    <w:rsid w:val="008D639A"/>
    <w:rsid w:val="008D6DDA"/>
    <w:rsid w:val="008D720E"/>
    <w:rsid w:val="008D74B7"/>
    <w:rsid w:val="008E1B15"/>
    <w:rsid w:val="008E61FF"/>
    <w:rsid w:val="008E711F"/>
    <w:rsid w:val="008F514E"/>
    <w:rsid w:val="008F5C74"/>
    <w:rsid w:val="008F6E1C"/>
    <w:rsid w:val="008F716A"/>
    <w:rsid w:val="00900073"/>
    <w:rsid w:val="00903086"/>
    <w:rsid w:val="00905B5A"/>
    <w:rsid w:val="00906E07"/>
    <w:rsid w:val="00907B47"/>
    <w:rsid w:val="00910A66"/>
    <w:rsid w:val="009129DB"/>
    <w:rsid w:val="009163E0"/>
    <w:rsid w:val="00921675"/>
    <w:rsid w:val="0092312C"/>
    <w:rsid w:val="0092429C"/>
    <w:rsid w:val="009310F9"/>
    <w:rsid w:val="009343B5"/>
    <w:rsid w:val="0094191F"/>
    <w:rsid w:val="00942833"/>
    <w:rsid w:val="00945048"/>
    <w:rsid w:val="009456B2"/>
    <w:rsid w:val="009528BE"/>
    <w:rsid w:val="009546CB"/>
    <w:rsid w:val="0095572B"/>
    <w:rsid w:val="0095598A"/>
    <w:rsid w:val="00956869"/>
    <w:rsid w:val="0096046B"/>
    <w:rsid w:val="009609F3"/>
    <w:rsid w:val="009620F1"/>
    <w:rsid w:val="009648BB"/>
    <w:rsid w:val="00965B64"/>
    <w:rsid w:val="00965F85"/>
    <w:rsid w:val="00966B40"/>
    <w:rsid w:val="00967796"/>
    <w:rsid w:val="00970957"/>
    <w:rsid w:val="0097270C"/>
    <w:rsid w:val="00975160"/>
    <w:rsid w:val="00976BB2"/>
    <w:rsid w:val="00982563"/>
    <w:rsid w:val="0098396E"/>
    <w:rsid w:val="00984A4D"/>
    <w:rsid w:val="009861DD"/>
    <w:rsid w:val="00986360"/>
    <w:rsid w:val="00987935"/>
    <w:rsid w:val="00991260"/>
    <w:rsid w:val="00992ABC"/>
    <w:rsid w:val="0099410C"/>
    <w:rsid w:val="00994C7D"/>
    <w:rsid w:val="00997E49"/>
    <w:rsid w:val="009A1BEB"/>
    <w:rsid w:val="009A25AC"/>
    <w:rsid w:val="009A3A9E"/>
    <w:rsid w:val="009A3D48"/>
    <w:rsid w:val="009A3F56"/>
    <w:rsid w:val="009A7007"/>
    <w:rsid w:val="009A77A6"/>
    <w:rsid w:val="009B2181"/>
    <w:rsid w:val="009C4953"/>
    <w:rsid w:val="009D1D2F"/>
    <w:rsid w:val="009D1E48"/>
    <w:rsid w:val="009D23D5"/>
    <w:rsid w:val="009D2D24"/>
    <w:rsid w:val="009D3154"/>
    <w:rsid w:val="009D3D9F"/>
    <w:rsid w:val="009D4053"/>
    <w:rsid w:val="009D417F"/>
    <w:rsid w:val="009D4429"/>
    <w:rsid w:val="009D7C88"/>
    <w:rsid w:val="009E3115"/>
    <w:rsid w:val="009E5392"/>
    <w:rsid w:val="009F0A83"/>
    <w:rsid w:val="009F1519"/>
    <w:rsid w:val="009F2BF8"/>
    <w:rsid w:val="009F3684"/>
    <w:rsid w:val="009F76D2"/>
    <w:rsid w:val="009F7D52"/>
    <w:rsid w:val="00A037CA"/>
    <w:rsid w:val="00A03E8D"/>
    <w:rsid w:val="00A057BD"/>
    <w:rsid w:val="00A05DC5"/>
    <w:rsid w:val="00A05F05"/>
    <w:rsid w:val="00A07807"/>
    <w:rsid w:val="00A1029C"/>
    <w:rsid w:val="00A1160F"/>
    <w:rsid w:val="00A11D8D"/>
    <w:rsid w:val="00A2122F"/>
    <w:rsid w:val="00A22445"/>
    <w:rsid w:val="00A24DE1"/>
    <w:rsid w:val="00A251E2"/>
    <w:rsid w:val="00A275E1"/>
    <w:rsid w:val="00A2771B"/>
    <w:rsid w:val="00A31C6F"/>
    <w:rsid w:val="00A33129"/>
    <w:rsid w:val="00A3337A"/>
    <w:rsid w:val="00A3585B"/>
    <w:rsid w:val="00A36F56"/>
    <w:rsid w:val="00A37F10"/>
    <w:rsid w:val="00A41124"/>
    <w:rsid w:val="00A44122"/>
    <w:rsid w:val="00A45340"/>
    <w:rsid w:val="00A46447"/>
    <w:rsid w:val="00A468E0"/>
    <w:rsid w:val="00A521A7"/>
    <w:rsid w:val="00A536DE"/>
    <w:rsid w:val="00A54D48"/>
    <w:rsid w:val="00A5733B"/>
    <w:rsid w:val="00A62651"/>
    <w:rsid w:val="00A64A82"/>
    <w:rsid w:val="00A7174C"/>
    <w:rsid w:val="00A73AAC"/>
    <w:rsid w:val="00A76636"/>
    <w:rsid w:val="00A86221"/>
    <w:rsid w:val="00A86935"/>
    <w:rsid w:val="00A86B32"/>
    <w:rsid w:val="00A909B0"/>
    <w:rsid w:val="00A922E7"/>
    <w:rsid w:val="00A92AE0"/>
    <w:rsid w:val="00A954E9"/>
    <w:rsid w:val="00A95E4F"/>
    <w:rsid w:val="00A96142"/>
    <w:rsid w:val="00A972D5"/>
    <w:rsid w:val="00AA48A7"/>
    <w:rsid w:val="00AB039F"/>
    <w:rsid w:val="00AB2FBF"/>
    <w:rsid w:val="00AB4726"/>
    <w:rsid w:val="00AB5230"/>
    <w:rsid w:val="00AB611E"/>
    <w:rsid w:val="00AB6E88"/>
    <w:rsid w:val="00AC773C"/>
    <w:rsid w:val="00AD1845"/>
    <w:rsid w:val="00AD1BB4"/>
    <w:rsid w:val="00AD23E3"/>
    <w:rsid w:val="00AD345F"/>
    <w:rsid w:val="00AD6504"/>
    <w:rsid w:val="00AE1102"/>
    <w:rsid w:val="00AE2AFD"/>
    <w:rsid w:val="00AE354D"/>
    <w:rsid w:val="00AE46B9"/>
    <w:rsid w:val="00AE5C94"/>
    <w:rsid w:val="00AE6F15"/>
    <w:rsid w:val="00AF026C"/>
    <w:rsid w:val="00AF0F15"/>
    <w:rsid w:val="00AF1903"/>
    <w:rsid w:val="00AF2D92"/>
    <w:rsid w:val="00AF4B09"/>
    <w:rsid w:val="00AF69ED"/>
    <w:rsid w:val="00AF6A90"/>
    <w:rsid w:val="00AF7FD8"/>
    <w:rsid w:val="00B03769"/>
    <w:rsid w:val="00B04854"/>
    <w:rsid w:val="00B04B51"/>
    <w:rsid w:val="00B063F5"/>
    <w:rsid w:val="00B11009"/>
    <w:rsid w:val="00B11D52"/>
    <w:rsid w:val="00B1459F"/>
    <w:rsid w:val="00B16D38"/>
    <w:rsid w:val="00B202A2"/>
    <w:rsid w:val="00B220D9"/>
    <w:rsid w:val="00B26D15"/>
    <w:rsid w:val="00B358A5"/>
    <w:rsid w:val="00B359B8"/>
    <w:rsid w:val="00B36DDE"/>
    <w:rsid w:val="00B40502"/>
    <w:rsid w:val="00B410C6"/>
    <w:rsid w:val="00B43D54"/>
    <w:rsid w:val="00B45888"/>
    <w:rsid w:val="00B4639B"/>
    <w:rsid w:val="00B47EA4"/>
    <w:rsid w:val="00B51B2D"/>
    <w:rsid w:val="00B569B6"/>
    <w:rsid w:val="00B620B9"/>
    <w:rsid w:val="00B635F2"/>
    <w:rsid w:val="00B65F1F"/>
    <w:rsid w:val="00B70391"/>
    <w:rsid w:val="00B717BE"/>
    <w:rsid w:val="00B729FF"/>
    <w:rsid w:val="00B72C91"/>
    <w:rsid w:val="00B72F1A"/>
    <w:rsid w:val="00B763FD"/>
    <w:rsid w:val="00B7640D"/>
    <w:rsid w:val="00B77EAB"/>
    <w:rsid w:val="00B8263A"/>
    <w:rsid w:val="00B82BB5"/>
    <w:rsid w:val="00B83711"/>
    <w:rsid w:val="00B85F7F"/>
    <w:rsid w:val="00B86D5D"/>
    <w:rsid w:val="00B87753"/>
    <w:rsid w:val="00B90C96"/>
    <w:rsid w:val="00B932E0"/>
    <w:rsid w:val="00B93410"/>
    <w:rsid w:val="00B94E7B"/>
    <w:rsid w:val="00B95825"/>
    <w:rsid w:val="00B971CE"/>
    <w:rsid w:val="00B97F34"/>
    <w:rsid w:val="00BA02BD"/>
    <w:rsid w:val="00BA349A"/>
    <w:rsid w:val="00BA3A3A"/>
    <w:rsid w:val="00BA5DBC"/>
    <w:rsid w:val="00BB1E6F"/>
    <w:rsid w:val="00BB2A8E"/>
    <w:rsid w:val="00BB3402"/>
    <w:rsid w:val="00BB5ECC"/>
    <w:rsid w:val="00BC0240"/>
    <w:rsid w:val="00BC04FB"/>
    <w:rsid w:val="00BC0DF9"/>
    <w:rsid w:val="00BC1FD4"/>
    <w:rsid w:val="00BC2983"/>
    <w:rsid w:val="00BC4303"/>
    <w:rsid w:val="00BC5091"/>
    <w:rsid w:val="00BC6612"/>
    <w:rsid w:val="00BC6720"/>
    <w:rsid w:val="00BC78DB"/>
    <w:rsid w:val="00BD11DE"/>
    <w:rsid w:val="00BD28E4"/>
    <w:rsid w:val="00BD710A"/>
    <w:rsid w:val="00BE2580"/>
    <w:rsid w:val="00BE3766"/>
    <w:rsid w:val="00BE44FF"/>
    <w:rsid w:val="00BE49F6"/>
    <w:rsid w:val="00BE5448"/>
    <w:rsid w:val="00BE5CD6"/>
    <w:rsid w:val="00BF3991"/>
    <w:rsid w:val="00BF432C"/>
    <w:rsid w:val="00BF6177"/>
    <w:rsid w:val="00C022B8"/>
    <w:rsid w:val="00C030A6"/>
    <w:rsid w:val="00C03420"/>
    <w:rsid w:val="00C040FC"/>
    <w:rsid w:val="00C05E94"/>
    <w:rsid w:val="00C07280"/>
    <w:rsid w:val="00C10FCC"/>
    <w:rsid w:val="00C143DC"/>
    <w:rsid w:val="00C150A2"/>
    <w:rsid w:val="00C308DD"/>
    <w:rsid w:val="00C31EB6"/>
    <w:rsid w:val="00C35839"/>
    <w:rsid w:val="00C40B25"/>
    <w:rsid w:val="00C42511"/>
    <w:rsid w:val="00C432B0"/>
    <w:rsid w:val="00C43451"/>
    <w:rsid w:val="00C43C67"/>
    <w:rsid w:val="00C4573F"/>
    <w:rsid w:val="00C45A0D"/>
    <w:rsid w:val="00C4645C"/>
    <w:rsid w:val="00C467F2"/>
    <w:rsid w:val="00C4728C"/>
    <w:rsid w:val="00C54C9A"/>
    <w:rsid w:val="00C56218"/>
    <w:rsid w:val="00C6051F"/>
    <w:rsid w:val="00C635EC"/>
    <w:rsid w:val="00C64050"/>
    <w:rsid w:val="00C66704"/>
    <w:rsid w:val="00C6699A"/>
    <w:rsid w:val="00C66A27"/>
    <w:rsid w:val="00C70246"/>
    <w:rsid w:val="00C750A1"/>
    <w:rsid w:val="00C75A80"/>
    <w:rsid w:val="00C7680B"/>
    <w:rsid w:val="00C775E8"/>
    <w:rsid w:val="00C8078F"/>
    <w:rsid w:val="00C80823"/>
    <w:rsid w:val="00C821B6"/>
    <w:rsid w:val="00C82CB8"/>
    <w:rsid w:val="00C842C5"/>
    <w:rsid w:val="00C86960"/>
    <w:rsid w:val="00C86C52"/>
    <w:rsid w:val="00C90656"/>
    <w:rsid w:val="00C90FF8"/>
    <w:rsid w:val="00C914EC"/>
    <w:rsid w:val="00C91BB5"/>
    <w:rsid w:val="00C91EA1"/>
    <w:rsid w:val="00C92A80"/>
    <w:rsid w:val="00C92E28"/>
    <w:rsid w:val="00C94179"/>
    <w:rsid w:val="00CA0C30"/>
    <w:rsid w:val="00CA2AD2"/>
    <w:rsid w:val="00CB16C5"/>
    <w:rsid w:val="00CB27BE"/>
    <w:rsid w:val="00CB3F70"/>
    <w:rsid w:val="00CC0AB3"/>
    <w:rsid w:val="00CC315C"/>
    <w:rsid w:val="00CC4630"/>
    <w:rsid w:val="00CC48B1"/>
    <w:rsid w:val="00CC7FEE"/>
    <w:rsid w:val="00CD2E29"/>
    <w:rsid w:val="00CD45BC"/>
    <w:rsid w:val="00CD6BC2"/>
    <w:rsid w:val="00CD6D77"/>
    <w:rsid w:val="00CE2464"/>
    <w:rsid w:val="00CE34B5"/>
    <w:rsid w:val="00CE528C"/>
    <w:rsid w:val="00CF2C06"/>
    <w:rsid w:val="00CF32D7"/>
    <w:rsid w:val="00CF6408"/>
    <w:rsid w:val="00CF646B"/>
    <w:rsid w:val="00CF6AEA"/>
    <w:rsid w:val="00D01DC4"/>
    <w:rsid w:val="00D10920"/>
    <w:rsid w:val="00D11E03"/>
    <w:rsid w:val="00D1220D"/>
    <w:rsid w:val="00D20E01"/>
    <w:rsid w:val="00D21D52"/>
    <w:rsid w:val="00D25861"/>
    <w:rsid w:val="00D25C16"/>
    <w:rsid w:val="00D26739"/>
    <w:rsid w:val="00D33B45"/>
    <w:rsid w:val="00D40429"/>
    <w:rsid w:val="00D42049"/>
    <w:rsid w:val="00D445F6"/>
    <w:rsid w:val="00D464FB"/>
    <w:rsid w:val="00D467BA"/>
    <w:rsid w:val="00D5099E"/>
    <w:rsid w:val="00D51804"/>
    <w:rsid w:val="00D528FB"/>
    <w:rsid w:val="00D52907"/>
    <w:rsid w:val="00D54CA8"/>
    <w:rsid w:val="00D55255"/>
    <w:rsid w:val="00D57449"/>
    <w:rsid w:val="00D6178B"/>
    <w:rsid w:val="00D62F70"/>
    <w:rsid w:val="00D63542"/>
    <w:rsid w:val="00D672EE"/>
    <w:rsid w:val="00D67483"/>
    <w:rsid w:val="00D71862"/>
    <w:rsid w:val="00D74BF9"/>
    <w:rsid w:val="00D76D5B"/>
    <w:rsid w:val="00D80F3C"/>
    <w:rsid w:val="00D83A8C"/>
    <w:rsid w:val="00D84B89"/>
    <w:rsid w:val="00D850B8"/>
    <w:rsid w:val="00D866F5"/>
    <w:rsid w:val="00D954F0"/>
    <w:rsid w:val="00D956E2"/>
    <w:rsid w:val="00D96F66"/>
    <w:rsid w:val="00DA2B30"/>
    <w:rsid w:val="00DA3728"/>
    <w:rsid w:val="00DA382C"/>
    <w:rsid w:val="00DA3CFF"/>
    <w:rsid w:val="00DA46E4"/>
    <w:rsid w:val="00DA4B89"/>
    <w:rsid w:val="00DA5248"/>
    <w:rsid w:val="00DB44F4"/>
    <w:rsid w:val="00DB6883"/>
    <w:rsid w:val="00DC0705"/>
    <w:rsid w:val="00DC7C55"/>
    <w:rsid w:val="00DD1760"/>
    <w:rsid w:val="00DD35F3"/>
    <w:rsid w:val="00DD4054"/>
    <w:rsid w:val="00DD583E"/>
    <w:rsid w:val="00DD7000"/>
    <w:rsid w:val="00DE049A"/>
    <w:rsid w:val="00DE0B99"/>
    <w:rsid w:val="00DE0B9C"/>
    <w:rsid w:val="00DE1952"/>
    <w:rsid w:val="00DE4198"/>
    <w:rsid w:val="00DE5D8D"/>
    <w:rsid w:val="00DE6617"/>
    <w:rsid w:val="00DE72E3"/>
    <w:rsid w:val="00DF2D17"/>
    <w:rsid w:val="00DF309C"/>
    <w:rsid w:val="00DF3D83"/>
    <w:rsid w:val="00DF5EF4"/>
    <w:rsid w:val="00DF60D6"/>
    <w:rsid w:val="00DF7934"/>
    <w:rsid w:val="00E00031"/>
    <w:rsid w:val="00E10E4D"/>
    <w:rsid w:val="00E115E4"/>
    <w:rsid w:val="00E11D4B"/>
    <w:rsid w:val="00E136ED"/>
    <w:rsid w:val="00E14465"/>
    <w:rsid w:val="00E14DFF"/>
    <w:rsid w:val="00E15474"/>
    <w:rsid w:val="00E15DBC"/>
    <w:rsid w:val="00E16797"/>
    <w:rsid w:val="00E1728B"/>
    <w:rsid w:val="00E20050"/>
    <w:rsid w:val="00E2161C"/>
    <w:rsid w:val="00E22F1F"/>
    <w:rsid w:val="00E2481D"/>
    <w:rsid w:val="00E25192"/>
    <w:rsid w:val="00E31F8C"/>
    <w:rsid w:val="00E32AFD"/>
    <w:rsid w:val="00E331B1"/>
    <w:rsid w:val="00E337C4"/>
    <w:rsid w:val="00E33F8F"/>
    <w:rsid w:val="00E3470B"/>
    <w:rsid w:val="00E34C83"/>
    <w:rsid w:val="00E36A36"/>
    <w:rsid w:val="00E41C41"/>
    <w:rsid w:val="00E4313B"/>
    <w:rsid w:val="00E47A2C"/>
    <w:rsid w:val="00E56A72"/>
    <w:rsid w:val="00E57BA8"/>
    <w:rsid w:val="00E6301F"/>
    <w:rsid w:val="00E65771"/>
    <w:rsid w:val="00E65EE1"/>
    <w:rsid w:val="00E667EE"/>
    <w:rsid w:val="00E667FE"/>
    <w:rsid w:val="00E702F1"/>
    <w:rsid w:val="00E70DF0"/>
    <w:rsid w:val="00E712E1"/>
    <w:rsid w:val="00E74A38"/>
    <w:rsid w:val="00E75999"/>
    <w:rsid w:val="00E82316"/>
    <w:rsid w:val="00E82B99"/>
    <w:rsid w:val="00E83AE6"/>
    <w:rsid w:val="00E94A63"/>
    <w:rsid w:val="00E964FC"/>
    <w:rsid w:val="00EA0965"/>
    <w:rsid w:val="00EA59E0"/>
    <w:rsid w:val="00EB0F83"/>
    <w:rsid w:val="00EB17DB"/>
    <w:rsid w:val="00EB2949"/>
    <w:rsid w:val="00EB670A"/>
    <w:rsid w:val="00EB6DE9"/>
    <w:rsid w:val="00EC468D"/>
    <w:rsid w:val="00EC57EE"/>
    <w:rsid w:val="00EC58D3"/>
    <w:rsid w:val="00EC7626"/>
    <w:rsid w:val="00ED1FA1"/>
    <w:rsid w:val="00ED3392"/>
    <w:rsid w:val="00ED411E"/>
    <w:rsid w:val="00ED77B5"/>
    <w:rsid w:val="00EE025E"/>
    <w:rsid w:val="00EE05E6"/>
    <w:rsid w:val="00EE4392"/>
    <w:rsid w:val="00EE5A55"/>
    <w:rsid w:val="00EE66E7"/>
    <w:rsid w:val="00EE6CD3"/>
    <w:rsid w:val="00EF039B"/>
    <w:rsid w:val="00EF778D"/>
    <w:rsid w:val="00F004BE"/>
    <w:rsid w:val="00F02255"/>
    <w:rsid w:val="00F027EE"/>
    <w:rsid w:val="00F02B6F"/>
    <w:rsid w:val="00F042E8"/>
    <w:rsid w:val="00F058C9"/>
    <w:rsid w:val="00F10F74"/>
    <w:rsid w:val="00F13CD8"/>
    <w:rsid w:val="00F14331"/>
    <w:rsid w:val="00F2194C"/>
    <w:rsid w:val="00F23435"/>
    <w:rsid w:val="00F2745D"/>
    <w:rsid w:val="00F32828"/>
    <w:rsid w:val="00F3310A"/>
    <w:rsid w:val="00F33F1A"/>
    <w:rsid w:val="00F33FFB"/>
    <w:rsid w:val="00F34956"/>
    <w:rsid w:val="00F34BEC"/>
    <w:rsid w:val="00F34F63"/>
    <w:rsid w:val="00F435FE"/>
    <w:rsid w:val="00F43DE6"/>
    <w:rsid w:val="00F44913"/>
    <w:rsid w:val="00F4632B"/>
    <w:rsid w:val="00F46E76"/>
    <w:rsid w:val="00F506EC"/>
    <w:rsid w:val="00F51951"/>
    <w:rsid w:val="00F52168"/>
    <w:rsid w:val="00F54432"/>
    <w:rsid w:val="00F62168"/>
    <w:rsid w:val="00F666C7"/>
    <w:rsid w:val="00F67CB6"/>
    <w:rsid w:val="00F67F3E"/>
    <w:rsid w:val="00F765E2"/>
    <w:rsid w:val="00F76C5C"/>
    <w:rsid w:val="00F815ED"/>
    <w:rsid w:val="00F82BD0"/>
    <w:rsid w:val="00F82F1D"/>
    <w:rsid w:val="00F875BD"/>
    <w:rsid w:val="00FA0E7F"/>
    <w:rsid w:val="00FA23A5"/>
    <w:rsid w:val="00FA466F"/>
    <w:rsid w:val="00FB038C"/>
    <w:rsid w:val="00FB0567"/>
    <w:rsid w:val="00FB1BDC"/>
    <w:rsid w:val="00FB1F11"/>
    <w:rsid w:val="00FB6E79"/>
    <w:rsid w:val="00FB7CEA"/>
    <w:rsid w:val="00FC2C76"/>
    <w:rsid w:val="00FC55BC"/>
    <w:rsid w:val="00FC5A40"/>
    <w:rsid w:val="00FC5EB2"/>
    <w:rsid w:val="00FD0D53"/>
    <w:rsid w:val="00FD350C"/>
    <w:rsid w:val="00FD3614"/>
    <w:rsid w:val="00FE0678"/>
    <w:rsid w:val="00FE7CC2"/>
    <w:rsid w:val="00FE7DE1"/>
    <w:rsid w:val="00FF4120"/>
    <w:rsid w:val="00FF4931"/>
    <w:rsid w:val="00FF5081"/>
    <w:rsid w:val="00FF58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4011D6"/>
  <w15:docId w15:val="{B5A36B1E-3C06-4871-881E-04A47FB3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1F5"/>
  </w:style>
  <w:style w:type="paragraph" w:styleId="1">
    <w:name w:val="heading 1"/>
    <w:basedOn w:val="a"/>
    <w:next w:val="a"/>
    <w:qFormat/>
    <w:rsid w:val="00270180"/>
    <w:pPr>
      <w:keepNext/>
      <w:outlineLvl w:val="0"/>
    </w:pPr>
    <w:rPr>
      <w:sz w:val="28"/>
    </w:rPr>
  </w:style>
  <w:style w:type="paragraph" w:styleId="2">
    <w:name w:val="heading 2"/>
    <w:aliases w:val="Мой для подзаголовка,1.1.,заголовок2,caaieiaie2"/>
    <w:basedOn w:val="a"/>
    <w:next w:val="a"/>
    <w:link w:val="20"/>
    <w:qFormat/>
    <w:rsid w:val="00270180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270180"/>
    <w:pPr>
      <w:keepNext/>
      <w:tabs>
        <w:tab w:val="left" w:pos="5103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70180"/>
    <w:pPr>
      <w:keepNext/>
      <w:widowControl w:val="0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270180"/>
    <w:pPr>
      <w:keepNext/>
      <w:outlineLvl w:val="4"/>
    </w:pPr>
    <w:rPr>
      <w:sz w:val="26"/>
    </w:rPr>
  </w:style>
  <w:style w:type="paragraph" w:styleId="6">
    <w:name w:val="heading 6"/>
    <w:basedOn w:val="a"/>
    <w:next w:val="a"/>
    <w:qFormat/>
    <w:rsid w:val="00270180"/>
    <w:pPr>
      <w:keepNext/>
      <w:ind w:right="754"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270180"/>
    <w:pPr>
      <w:keepNext/>
      <w:ind w:right="754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39F"/>
    <w:rPr>
      <w:b/>
      <w:sz w:val="24"/>
    </w:rPr>
  </w:style>
  <w:style w:type="character" w:customStyle="1" w:styleId="40">
    <w:name w:val="Заголовок 4 Знак"/>
    <w:basedOn w:val="a0"/>
    <w:link w:val="4"/>
    <w:rsid w:val="00AB039F"/>
    <w:rPr>
      <w:i/>
      <w:sz w:val="28"/>
    </w:rPr>
  </w:style>
  <w:style w:type="paragraph" w:styleId="a3">
    <w:name w:val="Body Text Indent"/>
    <w:basedOn w:val="a"/>
    <w:rsid w:val="00270180"/>
    <w:pPr>
      <w:ind w:left="317" w:hanging="283"/>
      <w:jc w:val="both"/>
    </w:pPr>
    <w:rPr>
      <w:i/>
      <w:sz w:val="24"/>
    </w:rPr>
  </w:style>
  <w:style w:type="paragraph" w:customStyle="1" w:styleId="60">
    <w:name w:val="заголовок 6"/>
    <w:basedOn w:val="a"/>
    <w:next w:val="a"/>
    <w:rsid w:val="00270180"/>
    <w:pPr>
      <w:keepNext/>
      <w:tabs>
        <w:tab w:val="left" w:pos="6237"/>
      </w:tabs>
    </w:pPr>
    <w:rPr>
      <w:b/>
      <w:i/>
      <w:sz w:val="28"/>
    </w:rPr>
  </w:style>
  <w:style w:type="paragraph" w:styleId="21">
    <w:name w:val="Body Text Indent 2"/>
    <w:basedOn w:val="a"/>
    <w:rsid w:val="00270180"/>
    <w:pPr>
      <w:ind w:left="5529"/>
    </w:pPr>
    <w:rPr>
      <w:sz w:val="28"/>
    </w:rPr>
  </w:style>
  <w:style w:type="paragraph" w:styleId="a4">
    <w:name w:val="Body Text"/>
    <w:basedOn w:val="a"/>
    <w:rsid w:val="00270180"/>
    <w:pPr>
      <w:jc w:val="both"/>
    </w:pPr>
    <w:rPr>
      <w:i/>
      <w:sz w:val="24"/>
    </w:rPr>
  </w:style>
  <w:style w:type="paragraph" w:styleId="22">
    <w:name w:val="Body Text 2"/>
    <w:basedOn w:val="a"/>
    <w:rsid w:val="00270180"/>
    <w:pPr>
      <w:jc w:val="both"/>
    </w:pPr>
    <w:rPr>
      <w:i/>
      <w:color w:val="0000FF"/>
      <w:sz w:val="24"/>
    </w:rPr>
  </w:style>
  <w:style w:type="paragraph" w:customStyle="1" w:styleId="1KGK9">
    <w:name w:val="1KG=K9"/>
    <w:rsid w:val="00270180"/>
    <w:rPr>
      <w:rFonts w:ascii="MS Sans Serif" w:hAnsi="MS Sans Serif"/>
      <w:snapToGrid w:val="0"/>
      <w:sz w:val="24"/>
    </w:rPr>
  </w:style>
  <w:style w:type="paragraph" w:styleId="31">
    <w:name w:val="Body Text 3"/>
    <w:basedOn w:val="a"/>
    <w:link w:val="32"/>
    <w:rsid w:val="00270180"/>
    <w:rPr>
      <w:sz w:val="26"/>
    </w:rPr>
  </w:style>
  <w:style w:type="character" w:customStyle="1" w:styleId="32">
    <w:name w:val="Основной текст 3 Знак"/>
    <w:basedOn w:val="a0"/>
    <w:link w:val="31"/>
    <w:rsid w:val="00AB039F"/>
    <w:rPr>
      <w:sz w:val="26"/>
    </w:rPr>
  </w:style>
  <w:style w:type="paragraph" w:customStyle="1" w:styleId="10">
    <w:name w:val="Обычный1"/>
    <w:rsid w:val="00270180"/>
    <w:pPr>
      <w:widowControl w:val="0"/>
    </w:pPr>
    <w:rPr>
      <w:snapToGrid w:val="0"/>
    </w:rPr>
  </w:style>
  <w:style w:type="paragraph" w:customStyle="1" w:styleId="11">
    <w:name w:val="заголовок 1"/>
    <w:basedOn w:val="a"/>
    <w:next w:val="a"/>
    <w:rsid w:val="00270180"/>
    <w:pPr>
      <w:keepNext/>
      <w:jc w:val="center"/>
    </w:pPr>
    <w:rPr>
      <w:rFonts w:ascii="Courier New" w:hAnsi="Courier New"/>
      <w:b/>
      <w:sz w:val="24"/>
    </w:rPr>
  </w:style>
  <w:style w:type="paragraph" w:styleId="a5">
    <w:name w:val="caption"/>
    <w:basedOn w:val="a"/>
    <w:next w:val="a"/>
    <w:qFormat/>
    <w:rsid w:val="00270180"/>
    <w:pPr>
      <w:tabs>
        <w:tab w:val="left" w:pos="5670"/>
      </w:tabs>
    </w:pPr>
    <w:rPr>
      <w:b/>
      <w:bCs/>
      <w:sz w:val="24"/>
    </w:rPr>
  </w:style>
  <w:style w:type="paragraph" w:customStyle="1" w:styleId="12">
    <w:name w:val="Обычный + 12 пт"/>
    <w:aliases w:val="полужирный,Черный,Первая строка:  0,63 см"/>
    <w:basedOn w:val="a"/>
    <w:rsid w:val="00ED1FA1"/>
    <w:pPr>
      <w:ind w:firstLine="360"/>
    </w:pPr>
    <w:rPr>
      <w:b/>
      <w:color w:val="000000"/>
      <w:sz w:val="24"/>
    </w:rPr>
  </w:style>
  <w:style w:type="paragraph" w:styleId="a6">
    <w:name w:val="header"/>
    <w:basedOn w:val="a"/>
    <w:rsid w:val="009609F3"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basedOn w:val="a1"/>
    <w:rsid w:val="00D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7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972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72D5"/>
    <w:pPr>
      <w:ind w:left="720"/>
      <w:contextualSpacing/>
    </w:pPr>
  </w:style>
  <w:style w:type="character" w:styleId="ab">
    <w:name w:val="page number"/>
    <w:basedOn w:val="a0"/>
    <w:rsid w:val="00F34956"/>
  </w:style>
  <w:style w:type="character" w:customStyle="1" w:styleId="20">
    <w:name w:val="Заголовок 2 Знак"/>
    <w:aliases w:val="Мой для подзаголовка Знак,1.1. Знак,заголовок2 Знак,caaieiaie2 Знак"/>
    <w:basedOn w:val="a0"/>
    <w:link w:val="2"/>
    <w:rsid w:val="00F34956"/>
    <w:rPr>
      <w:i/>
      <w:sz w:val="24"/>
    </w:rPr>
  </w:style>
  <w:style w:type="paragraph" w:styleId="ac">
    <w:name w:val="footer"/>
    <w:basedOn w:val="a"/>
    <w:link w:val="ad"/>
    <w:uiPriority w:val="99"/>
    <w:rsid w:val="00F3495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4956"/>
  </w:style>
  <w:style w:type="paragraph" w:styleId="ae">
    <w:name w:val="Title"/>
    <w:basedOn w:val="a"/>
    <w:link w:val="af"/>
    <w:qFormat/>
    <w:rsid w:val="00312FEF"/>
    <w:pPr>
      <w:jc w:val="center"/>
    </w:pPr>
    <w:rPr>
      <w:b/>
      <w:sz w:val="24"/>
    </w:rPr>
  </w:style>
  <w:style w:type="character" w:customStyle="1" w:styleId="af">
    <w:name w:val="Заголовок Знак"/>
    <w:basedOn w:val="a0"/>
    <w:link w:val="ae"/>
    <w:rsid w:val="00312FEF"/>
    <w:rPr>
      <w:b/>
      <w:sz w:val="24"/>
    </w:rPr>
  </w:style>
  <w:style w:type="paragraph" w:customStyle="1" w:styleId="Default">
    <w:name w:val="Default"/>
    <w:rsid w:val="00AD23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List 2"/>
    <w:basedOn w:val="a"/>
    <w:uiPriority w:val="99"/>
    <w:rsid w:val="00AE6F15"/>
    <w:pPr>
      <w:ind w:left="566" w:hanging="283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2976A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5D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5DBC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C50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semiHidden/>
    <w:unhideWhenUsed/>
    <w:rsid w:val="00FB1BDC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B1BDC"/>
  </w:style>
  <w:style w:type="character" w:customStyle="1" w:styleId="af3">
    <w:name w:val="Текст примечания Знак"/>
    <w:basedOn w:val="a0"/>
    <w:link w:val="af2"/>
    <w:semiHidden/>
    <w:rsid w:val="00FB1BDC"/>
  </w:style>
  <w:style w:type="paragraph" w:styleId="af4">
    <w:name w:val="annotation subject"/>
    <w:basedOn w:val="af2"/>
    <w:next w:val="af2"/>
    <w:link w:val="af5"/>
    <w:semiHidden/>
    <w:unhideWhenUsed/>
    <w:rsid w:val="00FB1BD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B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DEE9A-1F82-4CC7-BE08-881672F1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6826</Words>
  <Characters>38911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		"УТВЕРЖДАЮ"</vt:lpstr>
    </vt:vector>
  </TitlesOfParts>
  <Company>Elcom Ltd</Company>
  <LinksUpToDate>false</LinksUpToDate>
  <CharactersWithSpaces>45646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		"УТВЕРЖДАЮ"</dc:title>
  <dc:creator>mataev</dc:creator>
  <cp:lastModifiedBy>Хамидулин Саяр Гаярович</cp:lastModifiedBy>
  <cp:revision>11</cp:revision>
  <cp:lastPrinted>2025-07-23T13:12:00Z</cp:lastPrinted>
  <dcterms:created xsi:type="dcterms:W3CDTF">2025-07-23T13:14:00Z</dcterms:created>
  <dcterms:modified xsi:type="dcterms:W3CDTF">2025-07-28T12:54:00Z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280584282</vt:i4>
  </property>
</Properties>
</file>